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72DD" w:rsidRPr="00A172DD" w:rsidRDefault="00A172DD" w:rsidP="00A172DD">
      <w:pPr>
        <w:shd w:val="clear" w:color="auto" w:fill="707070"/>
        <w:spacing w:after="0" w:line="240" w:lineRule="auto"/>
        <w:jc w:val="left"/>
        <w:outlineLvl w:val="1"/>
        <w:rPr>
          <w:rFonts w:ascii="Cairo Play" w:eastAsia="Times New Roman" w:hAnsi="Cairo Play" w:cs="Cairo Play"/>
          <w:color w:val="FFFFFF"/>
          <w:kern w:val="0"/>
          <w:sz w:val="24"/>
          <w:szCs w:val="24"/>
          <w:rtl/>
          <w:lang w:val="en-US"/>
          <w14:ligatures w14:val="none"/>
        </w:rPr>
      </w:pPr>
      <w:r w:rsidRPr="00A172DD">
        <w:rPr>
          <w:rFonts w:ascii="Cairo Play" w:eastAsia="Times New Roman" w:hAnsi="Cairo Play" w:cs="Cairo Play"/>
          <w:color w:val="FFFFFF"/>
          <w:kern w:val="0"/>
          <w:sz w:val="24"/>
          <w:szCs w:val="24"/>
          <w:rtl/>
          <w:lang w:val="en-US"/>
          <w14:ligatures w14:val="none"/>
        </w:rPr>
        <w:t>مقاومة الجدار والاستيطان:</w:t>
      </w:r>
    </w:p>
    <w:p w:rsidR="00A172DD" w:rsidRPr="00A172DD" w:rsidRDefault="00A172DD" w:rsidP="00A172DD">
      <w:pPr>
        <w:shd w:val="clear" w:color="auto" w:fill="707070"/>
        <w:spacing w:after="0" w:line="240" w:lineRule="auto"/>
        <w:jc w:val="left"/>
        <w:outlineLvl w:val="1"/>
        <w:rPr>
          <w:rFonts w:ascii="Cairo Play" w:eastAsia="Times New Roman" w:hAnsi="Cairo Play" w:cs="Cairo Play"/>
          <w:b/>
          <w:bCs/>
          <w:color w:val="FFFFFF"/>
          <w:kern w:val="0"/>
          <w:sz w:val="24"/>
          <w:szCs w:val="24"/>
          <w:lang w:val="en-US"/>
          <w14:ligatures w14:val="none"/>
        </w:rPr>
      </w:pPr>
      <w:r w:rsidRPr="00A172DD">
        <w:rPr>
          <w:rFonts w:ascii="Cairo Play" w:eastAsia="Times New Roman" w:hAnsi="Cairo Play" w:cs="Cairo Play"/>
          <w:b/>
          <w:bCs/>
          <w:color w:val="FFFFFF"/>
          <w:kern w:val="0"/>
          <w:sz w:val="24"/>
          <w:szCs w:val="24"/>
          <w:rtl/>
          <w:lang w:val="en-US"/>
          <w14:ligatures w14:val="none"/>
        </w:rPr>
        <w:t xml:space="preserve">عامان على حرب الإبادة: </w:t>
      </w:r>
      <w:r>
        <w:rPr>
          <w:rFonts w:ascii="Cairo Play" w:eastAsia="Times New Roman" w:hAnsi="Cairo Play" w:cs="Cairo Play" w:hint="cs"/>
          <w:b/>
          <w:bCs/>
          <w:color w:val="FFFFFF"/>
          <w:kern w:val="0"/>
          <w:sz w:val="24"/>
          <w:szCs w:val="24"/>
          <w:rtl/>
          <w:lang w:val="en-US"/>
          <w14:ligatures w14:val="none"/>
        </w:rPr>
        <w:t>ال</w:t>
      </w:r>
      <w:r w:rsidRPr="00A172DD">
        <w:rPr>
          <w:rFonts w:ascii="Cairo Play" w:eastAsia="Times New Roman" w:hAnsi="Cairo Play" w:cs="Cairo Play"/>
          <w:b/>
          <w:bCs/>
          <w:color w:val="FFFFFF"/>
          <w:kern w:val="0"/>
          <w:sz w:val="24"/>
          <w:szCs w:val="24"/>
          <w:rtl/>
          <w:lang w:val="en-US"/>
          <w14:ligatures w14:val="none"/>
        </w:rPr>
        <w:t>جيش والمستعمرون نفذوا 38359 اعتداء ضد المواطنين والممتلكات</w:t>
      </w:r>
    </w:p>
    <w:p w:rsidR="003E21DB" w:rsidRPr="00A172DD" w:rsidRDefault="00A172DD" w:rsidP="00A172DD">
      <w:pPr>
        <w:rPr>
          <w:sz w:val="28"/>
          <w:szCs w:val="28"/>
          <w:lang w:val="en-US"/>
        </w:rPr>
      </w:pPr>
      <w:r w:rsidRPr="00A172DD">
        <w:rPr>
          <w:rFonts w:ascii="Arial" w:eastAsia="Times New Roman" w:hAnsi="Arial" w:cs="Arial"/>
          <w:color w:val="E9C86D"/>
          <w:kern w:val="0"/>
          <w:sz w:val="18"/>
          <w:szCs w:val="18"/>
          <w:bdr w:val="none" w:sz="0" w:space="0" w:color="auto" w:frame="1"/>
          <w:shd w:val="clear" w:color="auto" w:fill="707070"/>
          <w:lang w:val="en-US"/>
          <w14:ligatures w14:val="none"/>
        </w:rPr>
        <w:br/>
      </w:r>
    </w:p>
    <w:p w:rsidR="003E21DB" w:rsidRPr="003E21DB" w:rsidRDefault="003E21DB" w:rsidP="00A172DD">
      <w:pPr>
        <w:rPr>
          <w:sz w:val="28"/>
          <w:szCs w:val="28"/>
        </w:rPr>
      </w:pPr>
      <w:r w:rsidRPr="003E21DB">
        <w:rPr>
          <w:sz w:val="28"/>
          <w:szCs w:val="28"/>
          <w:rtl/>
        </w:rPr>
        <w:t xml:space="preserve">الأحد‏، </w:t>
      </w:r>
      <w:r w:rsidRPr="003E21DB">
        <w:rPr>
          <w:rFonts w:hint="cs"/>
          <w:sz w:val="28"/>
          <w:szCs w:val="28"/>
          <w:rtl/>
        </w:rPr>
        <w:t>5</w:t>
      </w:r>
      <w:r w:rsidRPr="003E21DB">
        <w:rPr>
          <w:sz w:val="28"/>
          <w:szCs w:val="28"/>
          <w:rtl/>
        </w:rPr>
        <w:t xml:space="preserve"> تشرين أول‏، </w:t>
      </w:r>
      <w:r w:rsidRPr="003E21DB">
        <w:rPr>
          <w:rFonts w:hint="cs"/>
          <w:sz w:val="28"/>
          <w:szCs w:val="28"/>
          <w:rtl/>
        </w:rPr>
        <w:t>2025</w:t>
      </w:r>
      <w:r w:rsidRPr="003E21DB">
        <w:rPr>
          <w:sz w:val="28"/>
          <w:szCs w:val="28"/>
          <w:rtl/>
        </w:rPr>
        <w:t xml:space="preserve">: قال رئيس هيئة مقاومة الجدار والاستيطان الوزير مؤيد شعبان أن جيش الاحتلال والمستعمرين </w:t>
      </w:r>
      <w:r w:rsidR="00A172DD" w:rsidRPr="003E21DB">
        <w:rPr>
          <w:sz w:val="28"/>
          <w:szCs w:val="28"/>
          <w:rtl/>
        </w:rPr>
        <w:t xml:space="preserve">نفذوا </w:t>
      </w:r>
      <w:r w:rsidRPr="003E21DB">
        <w:rPr>
          <w:sz w:val="28"/>
          <w:szCs w:val="28"/>
          <w:rtl/>
        </w:rPr>
        <w:t xml:space="preserve">بعد السابع من أكتوبر، ما مجموعه </w:t>
      </w:r>
      <w:r w:rsidRPr="003E21DB">
        <w:rPr>
          <w:rFonts w:hint="cs"/>
          <w:sz w:val="28"/>
          <w:szCs w:val="28"/>
          <w:rtl/>
        </w:rPr>
        <w:t>38359</w:t>
      </w:r>
      <w:r w:rsidRPr="003E21DB">
        <w:rPr>
          <w:sz w:val="28"/>
          <w:szCs w:val="28"/>
          <w:rtl/>
        </w:rPr>
        <w:t xml:space="preserve"> اعتداء، طالت أراضي وممتلكات وحيوات الفلسطينيين، مستغلة ظروف الحرب </w:t>
      </w:r>
      <w:r w:rsidR="00A172DD">
        <w:rPr>
          <w:rFonts w:hint="cs"/>
          <w:sz w:val="28"/>
          <w:szCs w:val="28"/>
          <w:rtl/>
        </w:rPr>
        <w:t>والإبادة</w:t>
      </w:r>
      <w:r w:rsidRPr="003E21DB">
        <w:rPr>
          <w:sz w:val="28"/>
          <w:szCs w:val="28"/>
          <w:rtl/>
        </w:rPr>
        <w:t xml:space="preserve"> الذي تشنه على شعبنا في قطاع غزة وفي كل أماكن الوجود الفلسطيني من أجل فرض وقائع جديدة على الأرض</w:t>
      </w:r>
      <w:r w:rsidR="00A172DD">
        <w:rPr>
          <w:rFonts w:hint="cs"/>
          <w:sz w:val="28"/>
          <w:szCs w:val="28"/>
          <w:rtl/>
        </w:rPr>
        <w:t xml:space="preserve"> وتفتيت الجغرافية الفلسطينية</w:t>
      </w:r>
      <w:r w:rsidRPr="003E21DB">
        <w:rPr>
          <w:sz w:val="28"/>
          <w:szCs w:val="28"/>
          <w:rtl/>
        </w:rPr>
        <w:t>.</w:t>
      </w:r>
    </w:p>
    <w:p w:rsidR="003E21DB" w:rsidRPr="003E21DB" w:rsidRDefault="003E21DB" w:rsidP="00A172DD">
      <w:pPr>
        <w:rPr>
          <w:sz w:val="28"/>
          <w:szCs w:val="28"/>
          <w:rtl/>
        </w:rPr>
      </w:pPr>
      <w:r w:rsidRPr="003E21DB">
        <w:rPr>
          <w:sz w:val="28"/>
          <w:szCs w:val="28"/>
          <w:rtl/>
        </w:rPr>
        <w:t xml:space="preserve">وقال شعبان </w:t>
      </w:r>
      <w:r w:rsidR="00A172DD">
        <w:rPr>
          <w:rFonts w:hint="cs"/>
          <w:sz w:val="28"/>
          <w:szCs w:val="28"/>
          <w:rtl/>
        </w:rPr>
        <w:t>إن دولة الاحتلال مارست منهجية استعمارية واضحة في استغلال ظروف الحرب من أجل إعادة هندسة الجغرافية الفلسطينية بتلوينات استعمارية تمييزية واضحة وفرضت بيئة قهرية طاردة على المواطنين في التجمعات البدوية ونفذت منهجية للعقوبة الجماعية ضد الشعب الفلسطيني</w:t>
      </w:r>
      <w:r w:rsidRPr="003E21DB">
        <w:rPr>
          <w:sz w:val="28"/>
          <w:szCs w:val="28"/>
          <w:rtl/>
        </w:rPr>
        <w:t>.</w:t>
      </w:r>
    </w:p>
    <w:p w:rsidR="003E21DB" w:rsidRPr="003E21DB" w:rsidRDefault="003E21DB" w:rsidP="00947665">
      <w:pPr>
        <w:rPr>
          <w:sz w:val="28"/>
          <w:szCs w:val="28"/>
          <w:rtl/>
        </w:rPr>
      </w:pPr>
      <w:r w:rsidRPr="003E21DB">
        <w:rPr>
          <w:sz w:val="28"/>
          <w:szCs w:val="28"/>
          <w:rtl/>
        </w:rPr>
        <w:t xml:space="preserve">وأضاف أن مجمل السياسات والإجراءات الاستعمارية التي تنتهجها دولة الاحتلال هي محض خطوات مخطط لها مسبقاً </w:t>
      </w:r>
      <w:r w:rsidR="00A172DD">
        <w:rPr>
          <w:rFonts w:hint="cs"/>
          <w:sz w:val="28"/>
          <w:szCs w:val="28"/>
          <w:rtl/>
        </w:rPr>
        <w:t>تم استدعاؤها من جوارير المخططات من أجل الشروع بتنفيذها</w:t>
      </w:r>
      <w:r w:rsidR="00947665">
        <w:rPr>
          <w:rFonts w:hint="cs"/>
          <w:sz w:val="28"/>
          <w:szCs w:val="28"/>
          <w:rtl/>
        </w:rPr>
        <w:t xml:space="preserve"> بحجة الطوارئ وقوانين الحرب</w:t>
      </w:r>
      <w:r w:rsidR="00A172DD">
        <w:rPr>
          <w:rFonts w:hint="cs"/>
          <w:sz w:val="28"/>
          <w:szCs w:val="28"/>
          <w:rtl/>
        </w:rPr>
        <w:t xml:space="preserve">، </w:t>
      </w:r>
      <w:r w:rsidR="00947665">
        <w:rPr>
          <w:rFonts w:hint="cs"/>
          <w:sz w:val="28"/>
          <w:szCs w:val="28"/>
          <w:rtl/>
        </w:rPr>
        <w:t>كان الهدف منها تحويل الوجود العسكري الاحتلالي إلى وجود مدني دائم يهدف إلى ضم الأرض ونزع الكيانية الفلسطينية وتجريد الشعب الفلسطيني من حقوقه غير القابلة للتصرف</w:t>
      </w:r>
      <w:r w:rsidRPr="003E21DB">
        <w:rPr>
          <w:sz w:val="28"/>
          <w:szCs w:val="28"/>
          <w:rtl/>
        </w:rPr>
        <w:t>.</w:t>
      </w:r>
    </w:p>
    <w:p w:rsidR="003E21DB" w:rsidRDefault="003E21DB" w:rsidP="00947665">
      <w:pPr>
        <w:rPr>
          <w:sz w:val="28"/>
          <w:szCs w:val="28"/>
          <w:rtl/>
        </w:rPr>
      </w:pPr>
      <w:r w:rsidRPr="003E21DB">
        <w:rPr>
          <w:sz w:val="28"/>
          <w:szCs w:val="28"/>
          <w:rtl/>
        </w:rPr>
        <w:t>وبين شعبان أن أبرز ملامح مرحلة</w:t>
      </w:r>
      <w:r w:rsidR="00947665">
        <w:rPr>
          <w:rFonts w:hint="cs"/>
          <w:sz w:val="28"/>
          <w:szCs w:val="28"/>
          <w:rtl/>
        </w:rPr>
        <w:t xml:space="preserve"> ما</w:t>
      </w:r>
      <w:r w:rsidRPr="003E21DB">
        <w:rPr>
          <w:sz w:val="28"/>
          <w:szCs w:val="28"/>
          <w:rtl/>
        </w:rPr>
        <w:t xml:space="preserve"> بعد العدوان الرهيب هو حالة تسريع الوتائر التي تنفذها دولة الاحتلال، فقد  سرعت دولة الاحتلال وتائر إجراءاتها الاستيطانية الاستعمارية على الأرض، فمن ناحية، زادت في عمليات مصادرة الأراضي، ومن ناحية أخرى، سرعت في عمليات دراسة مخططات التوسعة للمستعمرات في الأرض الفلسطينية، وكذلك في مسألة بناء البؤر </w:t>
      </w:r>
      <w:r w:rsidR="00947665">
        <w:rPr>
          <w:rFonts w:hint="cs"/>
          <w:sz w:val="28"/>
          <w:szCs w:val="28"/>
          <w:rtl/>
        </w:rPr>
        <w:t>الاستعمارية</w:t>
      </w:r>
      <w:r w:rsidR="00947665">
        <w:rPr>
          <w:sz w:val="28"/>
          <w:szCs w:val="28"/>
          <w:rtl/>
        </w:rPr>
        <w:t xml:space="preserve"> الرعوية</w:t>
      </w:r>
      <w:r w:rsidR="00947665">
        <w:rPr>
          <w:rFonts w:hint="cs"/>
          <w:sz w:val="28"/>
          <w:szCs w:val="28"/>
          <w:rtl/>
        </w:rPr>
        <w:t xml:space="preserve"> وشرعنتها.</w:t>
      </w:r>
    </w:p>
    <w:p w:rsidR="00947665" w:rsidRPr="003E21DB" w:rsidRDefault="00947665" w:rsidP="00947665">
      <w:pPr>
        <w:rPr>
          <w:sz w:val="28"/>
          <w:szCs w:val="28"/>
          <w:rtl/>
        </w:rPr>
      </w:pPr>
      <w:r>
        <w:rPr>
          <w:rFonts w:hint="cs"/>
          <w:sz w:val="28"/>
          <w:szCs w:val="28"/>
          <w:rtl/>
        </w:rPr>
        <w:t>يضاف إلى ذلك تسليم المستعمرين والمنظمات الاستعمارية مفاصل العمل في الاعتداء على مقدرات الشعب الفلسطيني من إنفاذ لعمليات الهدم والرقابة على البناء الفلسطيني وحماية المستعمرين المجرمين بجملة غير مسبوقة من مشاريع القوانين في الكنيست.</w:t>
      </w:r>
    </w:p>
    <w:p w:rsidR="003E21DB" w:rsidRPr="003E21DB" w:rsidRDefault="003E21DB" w:rsidP="003E21DB">
      <w:pPr>
        <w:rPr>
          <w:sz w:val="28"/>
          <w:szCs w:val="28"/>
          <w:rtl/>
        </w:rPr>
      </w:pPr>
      <w:r w:rsidRPr="003E21DB">
        <w:rPr>
          <w:sz w:val="28"/>
          <w:szCs w:val="28"/>
          <w:rtl/>
        </w:rPr>
        <w:t> </w:t>
      </w:r>
    </w:p>
    <w:p w:rsidR="003E21DB" w:rsidRPr="003E21DB" w:rsidRDefault="003E21DB" w:rsidP="003E21DB">
      <w:pPr>
        <w:pBdr>
          <w:top w:val="single" w:sz="4" w:space="1" w:color="auto"/>
          <w:left w:val="single" w:sz="4" w:space="4" w:color="auto"/>
          <w:bottom w:val="single" w:sz="4" w:space="1" w:color="auto"/>
          <w:right w:val="single" w:sz="4" w:space="4" w:color="auto"/>
        </w:pBdr>
        <w:jc w:val="center"/>
        <w:rPr>
          <w:b/>
          <w:bCs/>
          <w:sz w:val="28"/>
          <w:szCs w:val="28"/>
          <w:rtl/>
        </w:rPr>
      </w:pPr>
      <w:r w:rsidRPr="003E21DB">
        <w:rPr>
          <w:b/>
          <w:bCs/>
          <w:sz w:val="28"/>
          <w:szCs w:val="28"/>
          <w:rtl/>
        </w:rPr>
        <w:t xml:space="preserve">استولت دولة الاحتلال على </w:t>
      </w:r>
      <w:r>
        <w:rPr>
          <w:rFonts w:hint="cs"/>
          <w:b/>
          <w:bCs/>
          <w:sz w:val="28"/>
          <w:szCs w:val="28"/>
          <w:rtl/>
        </w:rPr>
        <w:t>55</w:t>
      </w:r>
      <w:r w:rsidRPr="003E21DB">
        <w:rPr>
          <w:b/>
          <w:bCs/>
          <w:sz w:val="28"/>
          <w:szCs w:val="28"/>
          <w:rtl/>
        </w:rPr>
        <w:t xml:space="preserve"> ألف دونم وأقامت </w:t>
      </w:r>
      <w:r>
        <w:rPr>
          <w:rFonts w:hint="cs"/>
          <w:b/>
          <w:bCs/>
          <w:sz w:val="28"/>
          <w:szCs w:val="28"/>
          <w:rtl/>
        </w:rPr>
        <w:t>25</w:t>
      </w:r>
      <w:r w:rsidRPr="003E21DB">
        <w:rPr>
          <w:b/>
          <w:bCs/>
          <w:sz w:val="28"/>
          <w:szCs w:val="28"/>
          <w:rtl/>
        </w:rPr>
        <w:t xml:space="preserve"> منطقة عازلة حول المستعمرات</w:t>
      </w:r>
    </w:p>
    <w:p w:rsidR="003E21DB" w:rsidRPr="003E21DB" w:rsidRDefault="003E21DB" w:rsidP="003E21DB">
      <w:pPr>
        <w:rPr>
          <w:sz w:val="28"/>
          <w:szCs w:val="28"/>
          <w:rtl/>
        </w:rPr>
      </w:pPr>
      <w:r w:rsidRPr="003E21DB">
        <w:rPr>
          <w:sz w:val="28"/>
          <w:szCs w:val="28"/>
          <w:rtl/>
        </w:rPr>
        <w:t xml:space="preserve">وأضاف شعبان أن دولة الاحتلال تسترت بستار العداون الرهيب على شعبنا في قطاع غزة بتنفيذ عمليات مصادرة ممهنجة للأرض الفلسطينية طالت </w:t>
      </w:r>
      <w:r>
        <w:rPr>
          <w:rFonts w:hint="cs"/>
          <w:sz w:val="28"/>
          <w:szCs w:val="28"/>
          <w:rtl/>
        </w:rPr>
        <w:t>55</w:t>
      </w:r>
      <w:r w:rsidRPr="003E21DB">
        <w:rPr>
          <w:sz w:val="28"/>
          <w:szCs w:val="28"/>
          <w:rtl/>
        </w:rPr>
        <w:t xml:space="preserve"> ألف دونم من أراضي الفلسطينيين، منها </w:t>
      </w:r>
      <w:r>
        <w:rPr>
          <w:rFonts w:hint="cs"/>
          <w:sz w:val="28"/>
          <w:szCs w:val="28"/>
          <w:rtl/>
        </w:rPr>
        <w:t>20</w:t>
      </w:r>
      <w:r w:rsidRPr="003E21DB">
        <w:rPr>
          <w:sz w:val="28"/>
          <w:szCs w:val="28"/>
          <w:rtl/>
        </w:rPr>
        <w:t xml:space="preserve"> ألف دونم تحت مسمى تعديل حدود محميات طبيعية، و</w:t>
      </w:r>
      <w:r>
        <w:rPr>
          <w:rFonts w:hint="cs"/>
          <w:sz w:val="28"/>
          <w:szCs w:val="28"/>
          <w:rtl/>
        </w:rPr>
        <w:t>26</w:t>
      </w:r>
      <w:r w:rsidRPr="003E21DB">
        <w:rPr>
          <w:sz w:val="28"/>
          <w:szCs w:val="28"/>
          <w:rtl/>
        </w:rPr>
        <w:t xml:space="preserve"> ألف دونم من خلال </w:t>
      </w:r>
      <w:r>
        <w:rPr>
          <w:rFonts w:hint="cs"/>
          <w:sz w:val="28"/>
          <w:szCs w:val="28"/>
          <w:rtl/>
        </w:rPr>
        <w:t>14</w:t>
      </w:r>
      <w:r w:rsidRPr="003E21DB">
        <w:rPr>
          <w:sz w:val="28"/>
          <w:szCs w:val="28"/>
          <w:rtl/>
        </w:rPr>
        <w:t xml:space="preserve"> إعلان أراضي دولة في محافظات القدس ونابلس ورام الله وبيت لحم</w:t>
      </w:r>
      <w:r>
        <w:rPr>
          <w:rFonts w:hint="cs"/>
          <w:sz w:val="28"/>
          <w:szCs w:val="28"/>
          <w:rtl/>
        </w:rPr>
        <w:t xml:space="preserve"> وقلقيلية</w:t>
      </w:r>
      <w:r w:rsidRPr="003E21DB">
        <w:rPr>
          <w:sz w:val="28"/>
          <w:szCs w:val="28"/>
          <w:rtl/>
        </w:rPr>
        <w:t xml:space="preserve">، </w:t>
      </w:r>
      <w:r>
        <w:rPr>
          <w:rFonts w:hint="cs"/>
          <w:sz w:val="28"/>
          <w:szCs w:val="28"/>
          <w:rtl/>
        </w:rPr>
        <w:t xml:space="preserve"> وصادرت ما مجموعه 1756</w:t>
      </w:r>
      <w:r w:rsidRPr="003E21DB">
        <w:rPr>
          <w:sz w:val="28"/>
          <w:szCs w:val="28"/>
          <w:rtl/>
        </w:rPr>
        <w:t xml:space="preserve"> دونماً من خلال </w:t>
      </w:r>
      <w:r>
        <w:rPr>
          <w:rFonts w:hint="cs"/>
          <w:sz w:val="28"/>
          <w:szCs w:val="28"/>
          <w:rtl/>
        </w:rPr>
        <w:t>108</w:t>
      </w:r>
      <w:r w:rsidRPr="003E21DB">
        <w:rPr>
          <w:sz w:val="28"/>
          <w:szCs w:val="28"/>
          <w:rtl/>
        </w:rPr>
        <w:t xml:space="preserve"> أمراً لوضع اليد لأغراض عسكرية هدفت لإقامة أبراج عسكرية وطرق أم</w:t>
      </w:r>
      <w:r w:rsidR="00D34551">
        <w:rPr>
          <w:sz w:val="28"/>
          <w:szCs w:val="28"/>
          <w:rtl/>
        </w:rPr>
        <w:t>نية ومناطق عازلة حول المستعمرات</w:t>
      </w:r>
      <w:r w:rsidR="00D34551">
        <w:rPr>
          <w:rFonts w:hint="cs"/>
          <w:sz w:val="28"/>
          <w:szCs w:val="28"/>
          <w:rtl/>
        </w:rPr>
        <w:t>، يضاف إليها حملة مسعورة لتفتيت الأرض الفلسطينية بتوسعة الشوارع الالتفافية وإقامة شوارع المستعمرين حصراً، من أجل إكمال منهجية وصل الكتل الاستعمارية وفصل الوجود الفلسطيني.</w:t>
      </w:r>
    </w:p>
    <w:p w:rsidR="003E21DB" w:rsidRPr="003E21DB" w:rsidRDefault="003E21DB" w:rsidP="00D848C4">
      <w:pPr>
        <w:rPr>
          <w:sz w:val="28"/>
          <w:szCs w:val="28"/>
          <w:rtl/>
        </w:rPr>
      </w:pPr>
      <w:r w:rsidRPr="003E21DB">
        <w:rPr>
          <w:sz w:val="28"/>
          <w:szCs w:val="28"/>
          <w:rtl/>
        </w:rPr>
        <w:t xml:space="preserve">وبيّن شعبان، أن دولة الاحتلال بدأت </w:t>
      </w:r>
      <w:r w:rsidR="00D848C4">
        <w:rPr>
          <w:rFonts w:hint="cs"/>
          <w:sz w:val="28"/>
          <w:szCs w:val="28"/>
          <w:rtl/>
        </w:rPr>
        <w:t xml:space="preserve">بعد السابع من أكتوبر </w:t>
      </w:r>
      <w:r w:rsidRPr="003E21DB">
        <w:rPr>
          <w:sz w:val="28"/>
          <w:szCs w:val="28"/>
          <w:rtl/>
        </w:rPr>
        <w:t xml:space="preserve"> بإنشاء مناطق عازلة حول المستعمرات من خلال جملة من الأوامر العسكرية، بلغ عددها </w:t>
      </w:r>
      <w:r>
        <w:rPr>
          <w:rFonts w:hint="cs"/>
          <w:sz w:val="28"/>
          <w:szCs w:val="28"/>
          <w:rtl/>
        </w:rPr>
        <w:t>25</w:t>
      </w:r>
      <w:r w:rsidRPr="003E21DB">
        <w:rPr>
          <w:sz w:val="28"/>
          <w:szCs w:val="28"/>
          <w:rtl/>
        </w:rPr>
        <w:t xml:space="preserve"> منطقة عازلة حول المستعمرات، تركز معظمها في </w:t>
      </w:r>
      <w:r w:rsidRPr="003E21DB">
        <w:rPr>
          <w:sz w:val="28"/>
          <w:szCs w:val="28"/>
          <w:rtl/>
        </w:rPr>
        <w:lastRenderedPageBreak/>
        <w:t>شم</w:t>
      </w:r>
      <w:r w:rsidR="00D848C4">
        <w:rPr>
          <w:sz w:val="28"/>
          <w:szCs w:val="28"/>
          <w:rtl/>
        </w:rPr>
        <w:t>ال الضفة الغربية وتحديدا محافظ</w:t>
      </w:r>
      <w:r w:rsidR="00D848C4">
        <w:rPr>
          <w:rFonts w:hint="cs"/>
          <w:sz w:val="28"/>
          <w:szCs w:val="28"/>
          <w:rtl/>
        </w:rPr>
        <w:t>ات</w:t>
      </w:r>
      <w:r w:rsidRPr="003E21DB">
        <w:rPr>
          <w:sz w:val="28"/>
          <w:szCs w:val="28"/>
          <w:rtl/>
        </w:rPr>
        <w:t xml:space="preserve"> </w:t>
      </w:r>
      <w:r w:rsidR="00D848C4">
        <w:rPr>
          <w:rFonts w:hint="cs"/>
          <w:sz w:val="28"/>
          <w:szCs w:val="28"/>
          <w:rtl/>
        </w:rPr>
        <w:t>نابلس ب 5 مناطق عازلة وسلفيت ب 4 مناطق عازلة وقلقيلية بمنطقتين وطولكرم وطوباس بمنطقة لكل منها</w:t>
      </w:r>
      <w:r w:rsidRPr="003E21DB">
        <w:rPr>
          <w:sz w:val="28"/>
          <w:szCs w:val="28"/>
          <w:rtl/>
        </w:rPr>
        <w:t xml:space="preserve">، في حين فرضت </w:t>
      </w:r>
      <w:r w:rsidR="00D848C4">
        <w:rPr>
          <w:rFonts w:hint="cs"/>
          <w:sz w:val="28"/>
          <w:szCs w:val="28"/>
          <w:rtl/>
        </w:rPr>
        <w:t>5 مناطق عازلة في محافظة رام الله و5 أخرى في بيت لحم والأخيرة في الخليل</w:t>
      </w:r>
      <w:r w:rsidRPr="003E21DB">
        <w:rPr>
          <w:sz w:val="28"/>
          <w:szCs w:val="28"/>
          <w:rtl/>
        </w:rPr>
        <w:t>، وحذر شعبان من تمدد هذا الإجراء ليشمل مستعمرات أخرى، وبالتالي عزل المزيد من الأراضي ومنع المواطنين من الوصول إليها بالحجج العسكرية والأمنية تمهيداً لتحويلها لصالح المستعمرات.</w:t>
      </w:r>
    </w:p>
    <w:p w:rsidR="003E21DB" w:rsidRPr="003E21DB" w:rsidRDefault="003E21DB" w:rsidP="003E21DB">
      <w:pPr>
        <w:rPr>
          <w:sz w:val="28"/>
          <w:szCs w:val="28"/>
          <w:rtl/>
        </w:rPr>
      </w:pPr>
      <w:r w:rsidRPr="003E21DB">
        <w:rPr>
          <w:sz w:val="28"/>
          <w:szCs w:val="28"/>
          <w:rtl/>
        </w:rPr>
        <w:t> </w:t>
      </w:r>
    </w:p>
    <w:p w:rsidR="003E21DB" w:rsidRPr="00D848C4" w:rsidRDefault="003E21DB" w:rsidP="00D42B68">
      <w:pPr>
        <w:pBdr>
          <w:top w:val="single" w:sz="4" w:space="1" w:color="auto"/>
          <w:left w:val="single" w:sz="4" w:space="4" w:color="auto"/>
          <w:bottom w:val="single" w:sz="4" w:space="1" w:color="auto"/>
          <w:right w:val="single" w:sz="4" w:space="4" w:color="auto"/>
        </w:pBdr>
        <w:jc w:val="center"/>
        <w:rPr>
          <w:b/>
          <w:bCs/>
          <w:sz w:val="28"/>
          <w:szCs w:val="28"/>
          <w:rtl/>
        </w:rPr>
      </w:pPr>
      <w:r w:rsidRPr="00D848C4">
        <w:rPr>
          <w:b/>
          <w:bCs/>
          <w:sz w:val="28"/>
          <w:szCs w:val="28"/>
          <w:rtl/>
        </w:rPr>
        <w:t xml:space="preserve">درست الجهات التخطيطية </w:t>
      </w:r>
      <w:r w:rsidR="00D42B68">
        <w:rPr>
          <w:rFonts w:hint="cs"/>
          <w:b/>
          <w:bCs/>
          <w:sz w:val="28"/>
          <w:szCs w:val="28"/>
          <w:rtl/>
        </w:rPr>
        <w:t>355</w:t>
      </w:r>
      <w:r w:rsidRPr="00D848C4">
        <w:rPr>
          <w:b/>
          <w:bCs/>
          <w:sz w:val="28"/>
          <w:szCs w:val="28"/>
          <w:rtl/>
        </w:rPr>
        <w:t xml:space="preserve"> مخططاً هيكلياً وشرعنوا 11 بؤرة</w:t>
      </w:r>
    </w:p>
    <w:p w:rsidR="003E21DB" w:rsidRPr="003E21DB" w:rsidRDefault="003E21DB" w:rsidP="002F130C">
      <w:pPr>
        <w:rPr>
          <w:sz w:val="28"/>
          <w:szCs w:val="28"/>
          <w:rtl/>
        </w:rPr>
      </w:pPr>
      <w:r w:rsidRPr="003E21DB">
        <w:rPr>
          <w:sz w:val="28"/>
          <w:szCs w:val="28"/>
          <w:rtl/>
        </w:rPr>
        <w:t xml:space="preserve">وأضاف شعبان أنه وبعد السابع من أكتوبر درست الجهات التخطيطية في دولة الاحتلال ما مجموعه </w:t>
      </w:r>
      <w:r w:rsidR="00D42B68">
        <w:rPr>
          <w:rFonts w:hint="cs"/>
          <w:sz w:val="28"/>
          <w:szCs w:val="28"/>
          <w:rtl/>
        </w:rPr>
        <w:t>355</w:t>
      </w:r>
      <w:r w:rsidRPr="003E21DB">
        <w:rPr>
          <w:sz w:val="28"/>
          <w:szCs w:val="28"/>
          <w:rtl/>
        </w:rPr>
        <w:t xml:space="preserve"> مخططاً هيكلياً لغرض بناء ما مجموعه </w:t>
      </w:r>
      <w:r w:rsidR="002F130C">
        <w:rPr>
          <w:rFonts w:hint="cs"/>
          <w:sz w:val="28"/>
          <w:szCs w:val="28"/>
          <w:rtl/>
        </w:rPr>
        <w:t>37415</w:t>
      </w:r>
      <w:r w:rsidRPr="003E21DB">
        <w:rPr>
          <w:sz w:val="28"/>
          <w:szCs w:val="28"/>
          <w:rtl/>
        </w:rPr>
        <w:t xml:space="preserve"> وحدة استعمارية على مساحة </w:t>
      </w:r>
      <w:r w:rsidR="002F130C">
        <w:rPr>
          <w:rFonts w:hint="cs"/>
          <w:sz w:val="28"/>
          <w:szCs w:val="28"/>
          <w:rtl/>
        </w:rPr>
        <w:t>38551</w:t>
      </w:r>
      <w:r w:rsidRPr="003E21DB">
        <w:rPr>
          <w:sz w:val="28"/>
          <w:szCs w:val="28"/>
          <w:rtl/>
        </w:rPr>
        <w:t xml:space="preserve"> دونماً جرت عملية المصادقة على </w:t>
      </w:r>
      <w:r w:rsidR="002F130C">
        <w:rPr>
          <w:rFonts w:hint="cs"/>
          <w:sz w:val="28"/>
          <w:szCs w:val="28"/>
          <w:rtl/>
        </w:rPr>
        <w:t>18801</w:t>
      </w:r>
      <w:r w:rsidRPr="003E21DB">
        <w:rPr>
          <w:sz w:val="28"/>
          <w:szCs w:val="28"/>
          <w:rtl/>
        </w:rPr>
        <w:t xml:space="preserve"> وحدة منها، في حين تم إيداع </w:t>
      </w:r>
      <w:r w:rsidR="002F130C">
        <w:rPr>
          <w:rFonts w:hint="cs"/>
          <w:sz w:val="28"/>
          <w:szCs w:val="28"/>
          <w:rtl/>
        </w:rPr>
        <w:t>18614</w:t>
      </w:r>
      <w:r w:rsidRPr="003E21DB">
        <w:rPr>
          <w:sz w:val="28"/>
          <w:szCs w:val="28"/>
          <w:rtl/>
        </w:rPr>
        <w:t xml:space="preserve"> وحدة استعمارية جديدة.</w:t>
      </w:r>
    </w:p>
    <w:p w:rsidR="003E21DB" w:rsidRPr="003E21DB" w:rsidRDefault="003E21DB" w:rsidP="00B41A36">
      <w:pPr>
        <w:rPr>
          <w:sz w:val="28"/>
          <w:szCs w:val="28"/>
          <w:rtl/>
        </w:rPr>
      </w:pPr>
      <w:r w:rsidRPr="003E21DB">
        <w:rPr>
          <w:sz w:val="28"/>
          <w:szCs w:val="28"/>
          <w:rtl/>
        </w:rPr>
        <w:t xml:space="preserve">وتركزت هذه المخططات في محافظة القدس </w:t>
      </w:r>
      <w:r w:rsidR="002F130C">
        <w:rPr>
          <w:rFonts w:hint="cs"/>
          <w:sz w:val="28"/>
          <w:szCs w:val="28"/>
          <w:rtl/>
        </w:rPr>
        <w:t>بـ148</w:t>
      </w:r>
      <w:r w:rsidRPr="003E21DB">
        <w:rPr>
          <w:sz w:val="28"/>
          <w:szCs w:val="28"/>
          <w:rtl/>
        </w:rPr>
        <w:t xml:space="preserve"> مخططاً هيكلياً</w:t>
      </w:r>
      <w:r w:rsidR="002F130C">
        <w:rPr>
          <w:rFonts w:hint="cs"/>
          <w:sz w:val="28"/>
          <w:szCs w:val="28"/>
          <w:rtl/>
        </w:rPr>
        <w:t xml:space="preserve"> (بواقع 44 مخططاً خارج حدود بلدية الاحتلال و104 في مستعمرات داخل حدود البلدية)</w:t>
      </w:r>
      <w:r w:rsidRPr="003E21DB">
        <w:rPr>
          <w:sz w:val="28"/>
          <w:szCs w:val="28"/>
          <w:rtl/>
        </w:rPr>
        <w:t xml:space="preserve">، تليها </w:t>
      </w:r>
      <w:r w:rsidR="002F130C">
        <w:rPr>
          <w:rFonts w:hint="cs"/>
          <w:sz w:val="28"/>
          <w:szCs w:val="28"/>
          <w:rtl/>
        </w:rPr>
        <w:t>محافظة بيت</w:t>
      </w:r>
      <w:r w:rsidRPr="003E21DB">
        <w:rPr>
          <w:sz w:val="28"/>
          <w:szCs w:val="28"/>
          <w:rtl/>
        </w:rPr>
        <w:t xml:space="preserve"> لحم </w:t>
      </w:r>
      <w:r w:rsidR="002F130C">
        <w:rPr>
          <w:rFonts w:hint="cs"/>
          <w:sz w:val="28"/>
          <w:szCs w:val="28"/>
          <w:rtl/>
        </w:rPr>
        <w:t>بـ 51</w:t>
      </w:r>
      <w:r w:rsidR="002F130C">
        <w:rPr>
          <w:sz w:val="28"/>
          <w:szCs w:val="28"/>
          <w:rtl/>
        </w:rPr>
        <w:t xml:space="preserve">  مخططا هيكليا</w:t>
      </w:r>
      <w:r w:rsidR="002F130C">
        <w:rPr>
          <w:rFonts w:hint="cs"/>
          <w:sz w:val="28"/>
          <w:szCs w:val="28"/>
          <w:rtl/>
        </w:rPr>
        <w:t xml:space="preserve"> وسلفيت بـ 48 مخططاً ورام الله بـ 38 مخططاً وقلقيلية بـ 20 ونابلس 19 مخططاً هيكليا وغيرها</w:t>
      </w:r>
      <w:r w:rsidRPr="003E21DB">
        <w:rPr>
          <w:sz w:val="28"/>
          <w:szCs w:val="28"/>
          <w:rtl/>
        </w:rPr>
        <w:t xml:space="preserve">، مضيفاً أن دولة الاحتلال قررت </w:t>
      </w:r>
      <w:r w:rsidR="00A11FF1">
        <w:rPr>
          <w:rFonts w:hint="cs"/>
          <w:sz w:val="28"/>
          <w:szCs w:val="28"/>
          <w:rtl/>
        </w:rPr>
        <w:t>قررت فصل 13 حي استعماري واعتبارها أحياء، وأضافت قرارا بإقامة 22 مستعمرة جديدة، وقررت تسوية أوضاع 11 بؤرة من خلال قرارات حكومية تضاف إلى قائمة مكونة من 68 بؤرة زراعية قررت حكومة الاحتلال مدها بكافة البنى التحتية الكفيلة بتثبتيها على أراضي المواطنين</w:t>
      </w:r>
      <w:r w:rsidRPr="003E21DB">
        <w:rPr>
          <w:sz w:val="28"/>
          <w:szCs w:val="28"/>
          <w:rtl/>
        </w:rPr>
        <w:t>.</w:t>
      </w:r>
    </w:p>
    <w:p w:rsidR="003E21DB" w:rsidRPr="003E21DB" w:rsidRDefault="003E21DB" w:rsidP="00AD3976">
      <w:pPr>
        <w:rPr>
          <w:sz w:val="28"/>
          <w:szCs w:val="28"/>
          <w:rtl/>
        </w:rPr>
      </w:pPr>
      <w:r w:rsidRPr="003E21DB">
        <w:rPr>
          <w:sz w:val="28"/>
          <w:szCs w:val="28"/>
          <w:rtl/>
        </w:rPr>
        <w:t>وأضاف شعبان، أنه ومنذ السابع من أكتوبر نفذ جيش الاحتلال ومليشيات</w:t>
      </w:r>
      <w:bookmarkStart w:id="0" w:name="_GoBack"/>
      <w:bookmarkEnd w:id="0"/>
      <w:r w:rsidRPr="003E21DB">
        <w:rPr>
          <w:sz w:val="28"/>
          <w:szCs w:val="28"/>
          <w:rtl/>
        </w:rPr>
        <w:t xml:space="preserve"> المستعمرين ما مجموعه </w:t>
      </w:r>
      <w:r w:rsidR="00AD3976">
        <w:rPr>
          <w:rFonts w:hint="cs"/>
          <w:sz w:val="28"/>
          <w:szCs w:val="28"/>
          <w:rtl/>
        </w:rPr>
        <w:t>38359</w:t>
      </w:r>
      <w:r w:rsidRPr="003E21DB">
        <w:rPr>
          <w:sz w:val="28"/>
          <w:szCs w:val="28"/>
          <w:rtl/>
        </w:rPr>
        <w:t xml:space="preserve"> اعتداء، تركزت هذه الاعتداءات في محافظة الخليل بـ </w:t>
      </w:r>
      <w:r w:rsidR="00AD3976">
        <w:rPr>
          <w:rFonts w:hint="cs"/>
          <w:sz w:val="28"/>
          <w:szCs w:val="28"/>
          <w:rtl/>
        </w:rPr>
        <w:t>6451</w:t>
      </w:r>
      <w:r w:rsidRPr="003E21DB">
        <w:rPr>
          <w:sz w:val="28"/>
          <w:szCs w:val="28"/>
          <w:rtl/>
        </w:rPr>
        <w:t xml:space="preserve"> اعتداء، ثم محافظة </w:t>
      </w:r>
      <w:r w:rsidR="00AD3976">
        <w:rPr>
          <w:rFonts w:hint="cs"/>
          <w:sz w:val="28"/>
          <w:szCs w:val="28"/>
          <w:rtl/>
        </w:rPr>
        <w:t>نابلس بـ 5863 اعتداء  ورام الله</w:t>
      </w:r>
      <w:r w:rsidRPr="003E21DB">
        <w:rPr>
          <w:sz w:val="28"/>
          <w:szCs w:val="28"/>
          <w:rtl/>
        </w:rPr>
        <w:t xml:space="preserve"> </w:t>
      </w:r>
      <w:r w:rsidR="00AD3976">
        <w:rPr>
          <w:rFonts w:hint="cs"/>
          <w:sz w:val="28"/>
          <w:szCs w:val="28"/>
          <w:rtl/>
        </w:rPr>
        <w:t>بـ 5684</w:t>
      </w:r>
      <w:r w:rsidRPr="003E21DB">
        <w:rPr>
          <w:sz w:val="28"/>
          <w:szCs w:val="28"/>
          <w:rtl/>
        </w:rPr>
        <w:t xml:space="preserve"> اعتداء، ثم محافظة </w:t>
      </w:r>
      <w:r w:rsidR="00AD3976">
        <w:rPr>
          <w:rFonts w:hint="cs"/>
          <w:sz w:val="28"/>
          <w:szCs w:val="28"/>
          <w:rtl/>
        </w:rPr>
        <w:t>القدس</w:t>
      </w:r>
      <w:r w:rsidRPr="003E21DB">
        <w:rPr>
          <w:sz w:val="28"/>
          <w:szCs w:val="28"/>
          <w:rtl/>
        </w:rPr>
        <w:t xml:space="preserve"> بـ </w:t>
      </w:r>
      <w:r w:rsidR="00AD3976">
        <w:rPr>
          <w:rFonts w:hint="cs"/>
          <w:sz w:val="28"/>
          <w:szCs w:val="28"/>
          <w:rtl/>
        </w:rPr>
        <w:t>4915</w:t>
      </w:r>
      <w:r w:rsidRPr="003E21DB">
        <w:rPr>
          <w:sz w:val="28"/>
          <w:szCs w:val="28"/>
          <w:rtl/>
        </w:rPr>
        <w:t xml:space="preserve"> اعتداء، فيما نفذ المستعمرون ما مجموعه  </w:t>
      </w:r>
      <w:r w:rsidR="00AD3976">
        <w:rPr>
          <w:rFonts w:hint="cs"/>
          <w:sz w:val="28"/>
          <w:szCs w:val="28"/>
          <w:rtl/>
        </w:rPr>
        <w:t>7154</w:t>
      </w:r>
      <w:r w:rsidRPr="003E21DB">
        <w:rPr>
          <w:sz w:val="28"/>
          <w:szCs w:val="28"/>
          <w:rtl/>
        </w:rPr>
        <w:t xml:space="preserve"> اعتداء، تركزت  في محافظات نابلس بـ </w:t>
      </w:r>
      <w:r w:rsidR="00AD3976">
        <w:rPr>
          <w:rFonts w:hint="cs"/>
          <w:sz w:val="28"/>
          <w:szCs w:val="28"/>
          <w:rtl/>
        </w:rPr>
        <w:t>1688</w:t>
      </w:r>
      <w:r w:rsidRPr="003E21DB">
        <w:rPr>
          <w:sz w:val="28"/>
          <w:szCs w:val="28"/>
          <w:rtl/>
        </w:rPr>
        <w:t xml:space="preserve"> اعتداء، ومحافظة الخليل بـ </w:t>
      </w:r>
      <w:r w:rsidR="00AD3976">
        <w:rPr>
          <w:rFonts w:hint="cs"/>
          <w:sz w:val="28"/>
          <w:szCs w:val="28"/>
          <w:rtl/>
        </w:rPr>
        <w:t>1504</w:t>
      </w:r>
      <w:r w:rsidRPr="003E21DB">
        <w:rPr>
          <w:sz w:val="28"/>
          <w:szCs w:val="28"/>
          <w:rtl/>
        </w:rPr>
        <w:t xml:space="preserve"> اعتداء وتسببت هذه الاعتداءات باستشهاد </w:t>
      </w:r>
      <w:r w:rsidR="00AD3976">
        <w:rPr>
          <w:rFonts w:hint="cs"/>
          <w:sz w:val="28"/>
          <w:szCs w:val="28"/>
          <w:rtl/>
        </w:rPr>
        <w:t>33</w:t>
      </w:r>
      <w:r w:rsidRPr="003E21DB">
        <w:rPr>
          <w:sz w:val="28"/>
          <w:szCs w:val="28"/>
          <w:rtl/>
        </w:rPr>
        <w:t xml:space="preserve"> مواطناً فلسطينياً على يد مستعمرين.</w:t>
      </w:r>
    </w:p>
    <w:p w:rsidR="00A11FF1" w:rsidRPr="003E21DB" w:rsidRDefault="003E21DB" w:rsidP="00947665">
      <w:pPr>
        <w:rPr>
          <w:sz w:val="28"/>
          <w:szCs w:val="28"/>
          <w:rtl/>
        </w:rPr>
      </w:pPr>
      <w:r w:rsidRPr="003E21DB">
        <w:rPr>
          <w:sz w:val="28"/>
          <w:szCs w:val="28"/>
          <w:rtl/>
        </w:rPr>
        <w:t> </w:t>
      </w:r>
    </w:p>
    <w:p w:rsidR="003E21DB" w:rsidRPr="00A11FF1" w:rsidRDefault="003E21DB" w:rsidP="00947665">
      <w:pPr>
        <w:pBdr>
          <w:top w:val="single" w:sz="4" w:space="1" w:color="auto"/>
          <w:left w:val="single" w:sz="4" w:space="4" w:color="auto"/>
          <w:bottom w:val="single" w:sz="4" w:space="1" w:color="auto"/>
          <w:right w:val="single" w:sz="4" w:space="4" w:color="auto"/>
        </w:pBdr>
        <w:jc w:val="center"/>
        <w:rPr>
          <w:b/>
          <w:bCs/>
          <w:sz w:val="28"/>
          <w:szCs w:val="28"/>
          <w:rtl/>
        </w:rPr>
      </w:pPr>
      <w:r w:rsidRPr="00A11FF1">
        <w:rPr>
          <w:b/>
          <w:bCs/>
          <w:sz w:val="28"/>
          <w:szCs w:val="28"/>
          <w:rtl/>
        </w:rPr>
        <w:t>أشعل المستعمرون  </w:t>
      </w:r>
      <w:r w:rsidR="00A11FF1">
        <w:rPr>
          <w:rFonts w:hint="cs"/>
          <w:b/>
          <w:bCs/>
          <w:sz w:val="28"/>
          <w:szCs w:val="28"/>
          <w:rtl/>
        </w:rPr>
        <w:t>767</w:t>
      </w:r>
      <w:r w:rsidRPr="00A11FF1">
        <w:rPr>
          <w:b/>
          <w:bCs/>
          <w:sz w:val="28"/>
          <w:szCs w:val="28"/>
          <w:rtl/>
        </w:rPr>
        <w:t xml:space="preserve"> حريقاً  وهجروا </w:t>
      </w:r>
      <w:r w:rsidR="00A11FF1">
        <w:rPr>
          <w:rFonts w:hint="cs"/>
          <w:b/>
          <w:bCs/>
          <w:sz w:val="28"/>
          <w:szCs w:val="28"/>
          <w:rtl/>
        </w:rPr>
        <w:t>33</w:t>
      </w:r>
      <w:r w:rsidRPr="00A11FF1">
        <w:rPr>
          <w:b/>
          <w:bCs/>
          <w:sz w:val="28"/>
          <w:szCs w:val="28"/>
          <w:rtl/>
        </w:rPr>
        <w:t xml:space="preserve"> تجمعاً بدوياً </w:t>
      </w:r>
      <w:r w:rsidR="00947665">
        <w:rPr>
          <w:rFonts w:hint="cs"/>
          <w:b/>
          <w:bCs/>
          <w:sz w:val="28"/>
          <w:szCs w:val="28"/>
          <w:rtl/>
        </w:rPr>
        <w:t>وتضررت</w:t>
      </w:r>
      <w:r w:rsidR="00A11FF1">
        <w:rPr>
          <w:rFonts w:hint="cs"/>
          <w:b/>
          <w:bCs/>
          <w:sz w:val="28"/>
          <w:szCs w:val="28"/>
          <w:rtl/>
        </w:rPr>
        <w:t xml:space="preserve"> 48728 </w:t>
      </w:r>
      <w:r w:rsidRPr="00A11FF1">
        <w:rPr>
          <w:b/>
          <w:bCs/>
          <w:sz w:val="28"/>
          <w:szCs w:val="28"/>
          <w:rtl/>
        </w:rPr>
        <w:t xml:space="preserve"> شجرة</w:t>
      </w:r>
    </w:p>
    <w:p w:rsidR="003E21DB" w:rsidRPr="003E21DB" w:rsidRDefault="003E21DB" w:rsidP="00A172DD">
      <w:pPr>
        <w:rPr>
          <w:sz w:val="28"/>
          <w:szCs w:val="28"/>
          <w:rtl/>
        </w:rPr>
      </w:pPr>
      <w:r w:rsidRPr="003E21DB">
        <w:rPr>
          <w:sz w:val="28"/>
          <w:szCs w:val="28"/>
          <w:rtl/>
        </w:rPr>
        <w:t xml:space="preserve">بين شعبان، أنه وبعد السابع من أكتوبر أقدم الجيش والمستعمرون على التسبب بقصدية </w:t>
      </w:r>
      <w:r w:rsidR="00A172DD">
        <w:rPr>
          <w:rFonts w:hint="cs"/>
          <w:sz w:val="28"/>
          <w:szCs w:val="28"/>
          <w:rtl/>
        </w:rPr>
        <w:t>إلحاق الأضرار</w:t>
      </w:r>
      <w:r w:rsidRPr="003E21DB">
        <w:rPr>
          <w:sz w:val="28"/>
          <w:szCs w:val="28"/>
          <w:rtl/>
        </w:rPr>
        <w:t xml:space="preserve"> على إشعال ما مجموعه </w:t>
      </w:r>
      <w:r w:rsidR="00A11FF1">
        <w:rPr>
          <w:rFonts w:hint="cs"/>
          <w:sz w:val="28"/>
          <w:szCs w:val="28"/>
          <w:rtl/>
        </w:rPr>
        <w:t>767</w:t>
      </w:r>
      <w:r w:rsidRPr="003E21DB">
        <w:rPr>
          <w:sz w:val="28"/>
          <w:szCs w:val="28"/>
          <w:rtl/>
        </w:rPr>
        <w:t xml:space="preserve"> حريقاً في ممتلكات وحقول المواطنين </w:t>
      </w:r>
      <w:r w:rsidR="00A11FF1">
        <w:rPr>
          <w:rFonts w:hint="cs"/>
          <w:sz w:val="28"/>
          <w:szCs w:val="28"/>
          <w:rtl/>
        </w:rPr>
        <w:t>منها 221 حريقاً في ممتلكات المواطنين و546 حريقاً في الحقول والأراضي الزراعية</w:t>
      </w:r>
      <w:r w:rsidR="002919CB">
        <w:rPr>
          <w:rFonts w:hint="cs"/>
          <w:sz w:val="28"/>
          <w:szCs w:val="28"/>
          <w:rtl/>
        </w:rPr>
        <w:t xml:space="preserve">، </w:t>
      </w:r>
      <w:r w:rsidRPr="003E21DB">
        <w:rPr>
          <w:sz w:val="28"/>
          <w:szCs w:val="28"/>
          <w:rtl/>
        </w:rPr>
        <w:t xml:space="preserve">، وأضاف شعبان أن هذه الاعتداءات تركزت  في محافظات </w:t>
      </w:r>
      <w:r w:rsidR="00A11FF1">
        <w:rPr>
          <w:rFonts w:hint="cs"/>
          <w:sz w:val="28"/>
          <w:szCs w:val="28"/>
          <w:rtl/>
        </w:rPr>
        <w:t xml:space="preserve">رام الله بواقع 244 حريقاً </w:t>
      </w:r>
      <w:r w:rsidR="002919CB">
        <w:rPr>
          <w:rFonts w:hint="cs"/>
          <w:sz w:val="28"/>
          <w:szCs w:val="28"/>
          <w:rtl/>
        </w:rPr>
        <w:t>و</w:t>
      </w:r>
      <w:r w:rsidR="00A11FF1">
        <w:rPr>
          <w:rFonts w:hint="cs"/>
          <w:sz w:val="28"/>
          <w:szCs w:val="28"/>
          <w:rtl/>
        </w:rPr>
        <w:t xml:space="preserve">في </w:t>
      </w:r>
      <w:r w:rsidRPr="003E21DB">
        <w:rPr>
          <w:sz w:val="28"/>
          <w:szCs w:val="28"/>
          <w:rtl/>
        </w:rPr>
        <w:t xml:space="preserve">نابلس بـ </w:t>
      </w:r>
      <w:r w:rsidR="002919CB">
        <w:rPr>
          <w:rFonts w:hint="cs"/>
          <w:sz w:val="28"/>
          <w:szCs w:val="28"/>
          <w:rtl/>
        </w:rPr>
        <w:t>214</w:t>
      </w:r>
      <w:r w:rsidRPr="003E21DB">
        <w:rPr>
          <w:sz w:val="28"/>
          <w:szCs w:val="28"/>
          <w:rtl/>
        </w:rPr>
        <w:t xml:space="preserve"> حريقاً، ثم </w:t>
      </w:r>
      <w:r w:rsidR="002919CB">
        <w:rPr>
          <w:rFonts w:hint="cs"/>
          <w:sz w:val="28"/>
          <w:szCs w:val="28"/>
          <w:rtl/>
        </w:rPr>
        <w:t>الخليل</w:t>
      </w:r>
      <w:r w:rsidRPr="003E21DB">
        <w:rPr>
          <w:sz w:val="28"/>
          <w:szCs w:val="28"/>
          <w:rtl/>
        </w:rPr>
        <w:t xml:space="preserve"> بـ </w:t>
      </w:r>
      <w:r w:rsidR="002919CB">
        <w:rPr>
          <w:rFonts w:hint="cs"/>
          <w:sz w:val="28"/>
          <w:szCs w:val="28"/>
          <w:rtl/>
        </w:rPr>
        <w:t>51</w:t>
      </w:r>
      <w:r w:rsidRPr="003E21DB">
        <w:rPr>
          <w:sz w:val="28"/>
          <w:szCs w:val="28"/>
          <w:rtl/>
        </w:rPr>
        <w:t xml:space="preserve"> حريقاً </w:t>
      </w:r>
      <w:r w:rsidR="002919CB">
        <w:rPr>
          <w:rFonts w:hint="cs"/>
          <w:sz w:val="28"/>
          <w:szCs w:val="28"/>
          <w:rtl/>
        </w:rPr>
        <w:t xml:space="preserve">وطولكرم </w:t>
      </w:r>
      <w:r w:rsidRPr="003E21DB">
        <w:rPr>
          <w:sz w:val="28"/>
          <w:szCs w:val="28"/>
          <w:rtl/>
        </w:rPr>
        <w:t xml:space="preserve"> بـ </w:t>
      </w:r>
      <w:r w:rsidR="002919CB">
        <w:rPr>
          <w:rFonts w:hint="cs"/>
          <w:sz w:val="28"/>
          <w:szCs w:val="28"/>
          <w:rtl/>
        </w:rPr>
        <w:t>46</w:t>
      </w:r>
      <w:r w:rsidRPr="003E21DB">
        <w:rPr>
          <w:sz w:val="28"/>
          <w:szCs w:val="28"/>
          <w:rtl/>
        </w:rPr>
        <w:t xml:space="preserve"> حريقاً.</w:t>
      </w:r>
    </w:p>
    <w:p w:rsidR="003E21DB" w:rsidRPr="003E21DB" w:rsidRDefault="003E21DB" w:rsidP="003E21DB">
      <w:pPr>
        <w:rPr>
          <w:sz w:val="28"/>
          <w:szCs w:val="28"/>
          <w:rtl/>
        </w:rPr>
      </w:pPr>
      <w:r w:rsidRPr="003E21DB">
        <w:rPr>
          <w:sz w:val="28"/>
          <w:szCs w:val="28"/>
          <w:rtl/>
        </w:rPr>
        <w:t>وقال شعبان أن أبرز أشكال هجمات المستعمرين خطورة تلك المتمثلة بالبيئة القسرية الطاردة التي بات يفرضها هؤلاء مما يؤدي إلى تهجير العشرات من التجمعات البدوية، مضيفا أن هذا المخطط هو مخطط دولة، تم إيكال مهمة تنفيذه للمستعمرين المستوطنين الذين هددوا المواطنين بالسلاح وحرموهم من مساحات الرعي والمياه،</w:t>
      </w:r>
    </w:p>
    <w:p w:rsidR="003E21DB" w:rsidRPr="003E21DB" w:rsidRDefault="003E21DB" w:rsidP="002919CB">
      <w:pPr>
        <w:rPr>
          <w:sz w:val="28"/>
          <w:szCs w:val="28"/>
          <w:rtl/>
        </w:rPr>
      </w:pPr>
      <w:r w:rsidRPr="003E21DB">
        <w:rPr>
          <w:sz w:val="28"/>
          <w:szCs w:val="28"/>
          <w:rtl/>
        </w:rPr>
        <w:lastRenderedPageBreak/>
        <w:t xml:space="preserve"> أدت إجراءات الاحتلال وإرهاب مليشيا مستعمريه إلى تهجير </w:t>
      </w:r>
      <w:r w:rsidR="002919CB">
        <w:rPr>
          <w:rFonts w:hint="cs"/>
          <w:sz w:val="28"/>
          <w:szCs w:val="28"/>
          <w:rtl/>
        </w:rPr>
        <w:t>33</w:t>
      </w:r>
      <w:r w:rsidRPr="003E21DB">
        <w:rPr>
          <w:sz w:val="28"/>
          <w:szCs w:val="28"/>
          <w:rtl/>
        </w:rPr>
        <w:t xml:space="preserve"> تجمعاً بدوياً فلسطينياً تتكون من </w:t>
      </w:r>
      <w:r w:rsidR="002919CB">
        <w:rPr>
          <w:rFonts w:hint="cs"/>
          <w:sz w:val="28"/>
          <w:szCs w:val="28"/>
          <w:rtl/>
        </w:rPr>
        <w:t>455</w:t>
      </w:r>
      <w:r w:rsidRPr="003E21DB">
        <w:rPr>
          <w:sz w:val="28"/>
          <w:szCs w:val="28"/>
          <w:rtl/>
        </w:rPr>
        <w:t xml:space="preserve"> عائلة تشمل </w:t>
      </w:r>
      <w:r w:rsidR="002919CB">
        <w:rPr>
          <w:rFonts w:hint="cs"/>
          <w:sz w:val="28"/>
          <w:szCs w:val="28"/>
          <w:rtl/>
        </w:rPr>
        <w:t>2853</w:t>
      </w:r>
      <w:r w:rsidRPr="003E21DB">
        <w:rPr>
          <w:sz w:val="28"/>
          <w:szCs w:val="28"/>
          <w:rtl/>
        </w:rPr>
        <w:t xml:space="preserve"> فرداً من أماكن سكنهم إلى أماكن أخرى، كان آخرها تهجير </w:t>
      </w:r>
      <w:r w:rsidR="002919CB">
        <w:rPr>
          <w:rFonts w:hint="cs"/>
          <w:sz w:val="28"/>
          <w:szCs w:val="28"/>
          <w:rtl/>
        </w:rPr>
        <w:t>دير علا وعين أيوب والمليحات ومغاير الدير وغيرها</w:t>
      </w:r>
      <w:r w:rsidRPr="003E21DB">
        <w:rPr>
          <w:sz w:val="28"/>
          <w:szCs w:val="28"/>
          <w:rtl/>
        </w:rPr>
        <w:t xml:space="preserve"> وسيطرة المستعمرين على الموقع.</w:t>
      </w:r>
    </w:p>
    <w:p w:rsidR="003E21DB" w:rsidRPr="003E21DB" w:rsidRDefault="003E21DB" w:rsidP="00A172DD">
      <w:pPr>
        <w:rPr>
          <w:sz w:val="28"/>
          <w:szCs w:val="28"/>
          <w:rtl/>
        </w:rPr>
      </w:pPr>
      <w:r w:rsidRPr="003E21DB">
        <w:rPr>
          <w:sz w:val="28"/>
          <w:szCs w:val="28"/>
          <w:rtl/>
        </w:rPr>
        <w:t xml:space="preserve">وبيّن شعبان، أن اعتداءات مليشيات المستعمرات وفي استهداف ممنهج للشجرة الفلسطينية لا سيما شجرة الزيتون، أدت لاقتلاع وتحطيم وتضرر ما مجموعه </w:t>
      </w:r>
      <w:r w:rsidR="002919CB">
        <w:rPr>
          <w:rFonts w:hint="cs"/>
          <w:sz w:val="28"/>
          <w:szCs w:val="28"/>
          <w:rtl/>
        </w:rPr>
        <w:t>48728</w:t>
      </w:r>
      <w:r w:rsidRPr="003E21DB">
        <w:rPr>
          <w:sz w:val="28"/>
          <w:szCs w:val="28"/>
          <w:rtl/>
        </w:rPr>
        <w:t xml:space="preserve">  شجرة </w:t>
      </w:r>
      <w:r w:rsidR="002919CB">
        <w:rPr>
          <w:rFonts w:hint="cs"/>
          <w:sz w:val="28"/>
          <w:szCs w:val="28"/>
          <w:rtl/>
        </w:rPr>
        <w:t>منها 37237</w:t>
      </w:r>
      <w:r w:rsidRPr="003E21DB">
        <w:rPr>
          <w:sz w:val="28"/>
          <w:szCs w:val="28"/>
          <w:rtl/>
        </w:rPr>
        <w:t xml:space="preserve"> من أشجار الزيتون، كان لمحافظات نابلس وبيت لحم والخليل ورام الله النصيب الأكبر منها.وأضاف </w:t>
      </w:r>
      <w:r w:rsidR="00A172DD">
        <w:rPr>
          <w:rFonts w:hint="cs"/>
          <w:sz w:val="28"/>
          <w:szCs w:val="28"/>
          <w:rtl/>
        </w:rPr>
        <w:t xml:space="preserve">ان المستعمرين وبعد السابع من أكتوبر وبتوجيهات من المستوى الرسمي أقاموا 114 بؤرة استعمارية جديدة في رقم غير مسبوق في سياسة البلطجة وفرض الوقائع تركزت في محافظات رام الله بـ 30 بؤرة استعمارية جديدة والخليل بـ 25 بؤرة ونابلس 18 بؤرة وبيت لحم 14 بؤرة جديدة، في حين وصل </w:t>
      </w:r>
      <w:r w:rsidRPr="003E21DB">
        <w:rPr>
          <w:sz w:val="28"/>
          <w:szCs w:val="28"/>
          <w:rtl/>
        </w:rPr>
        <w:t xml:space="preserve">عدد الحواجز الدائمة والمؤقتة (بوابات، حواجز عسكرية أو ترابية) التي تقسم الأراضي الفلسطينية وتفرض تشديدات على تنقل الأفراد والبضائع بلغت حتى اللحظة ما مجموعه </w:t>
      </w:r>
      <w:r w:rsidR="002919CB">
        <w:rPr>
          <w:rFonts w:hint="cs"/>
          <w:sz w:val="28"/>
          <w:szCs w:val="28"/>
          <w:rtl/>
        </w:rPr>
        <w:t>916</w:t>
      </w:r>
      <w:r w:rsidRPr="003E21DB">
        <w:rPr>
          <w:sz w:val="28"/>
          <w:szCs w:val="28"/>
          <w:rtl/>
        </w:rPr>
        <w:t xml:space="preserve"> حاجزاً عسكرياً وبوابة، منها أكثر من </w:t>
      </w:r>
      <w:r w:rsidR="002919CB">
        <w:rPr>
          <w:rFonts w:hint="cs"/>
          <w:sz w:val="28"/>
          <w:szCs w:val="28"/>
          <w:rtl/>
        </w:rPr>
        <w:t>243</w:t>
      </w:r>
      <w:r w:rsidRPr="003E21DB">
        <w:rPr>
          <w:sz w:val="28"/>
          <w:szCs w:val="28"/>
          <w:rtl/>
        </w:rPr>
        <w:t xml:space="preserve"> بوابة حديدية جرت عملية </w:t>
      </w:r>
      <w:r w:rsidR="002919CB">
        <w:rPr>
          <w:rFonts w:hint="cs"/>
          <w:sz w:val="28"/>
          <w:szCs w:val="28"/>
          <w:rtl/>
        </w:rPr>
        <w:t>موضعتها</w:t>
      </w:r>
      <w:r w:rsidRPr="003E21DB">
        <w:rPr>
          <w:sz w:val="28"/>
          <w:szCs w:val="28"/>
          <w:rtl/>
        </w:rPr>
        <w:t xml:space="preserve"> بعيد السابع من اكتوبر.</w:t>
      </w:r>
    </w:p>
    <w:p w:rsidR="003E21DB" w:rsidRPr="003E21DB" w:rsidRDefault="003E21DB" w:rsidP="003E21DB">
      <w:pPr>
        <w:rPr>
          <w:sz w:val="28"/>
          <w:szCs w:val="28"/>
          <w:rtl/>
        </w:rPr>
      </w:pPr>
      <w:r w:rsidRPr="003E21DB">
        <w:rPr>
          <w:sz w:val="28"/>
          <w:szCs w:val="28"/>
          <w:rtl/>
        </w:rPr>
        <w:t> </w:t>
      </w:r>
    </w:p>
    <w:p w:rsidR="003E21DB" w:rsidRPr="002919CB" w:rsidRDefault="003E21DB" w:rsidP="00A172DD">
      <w:pPr>
        <w:pBdr>
          <w:top w:val="single" w:sz="4" w:space="1" w:color="auto"/>
          <w:left w:val="single" w:sz="4" w:space="4" w:color="auto"/>
          <w:bottom w:val="single" w:sz="4" w:space="1" w:color="auto"/>
          <w:right w:val="single" w:sz="4" w:space="4" w:color="auto"/>
        </w:pBdr>
        <w:jc w:val="center"/>
        <w:rPr>
          <w:b/>
          <w:bCs/>
          <w:sz w:val="28"/>
          <w:szCs w:val="28"/>
          <w:rtl/>
        </w:rPr>
      </w:pPr>
      <w:r w:rsidRPr="002919CB">
        <w:rPr>
          <w:b/>
          <w:bCs/>
          <w:sz w:val="28"/>
          <w:szCs w:val="28"/>
          <w:rtl/>
        </w:rPr>
        <w:t xml:space="preserve">نفذت </w:t>
      </w:r>
      <w:r w:rsidR="002919CB">
        <w:rPr>
          <w:rFonts w:hint="cs"/>
          <w:b/>
          <w:bCs/>
          <w:sz w:val="28"/>
          <w:szCs w:val="28"/>
          <w:rtl/>
        </w:rPr>
        <w:t>1014</w:t>
      </w:r>
      <w:r w:rsidRPr="002919CB">
        <w:rPr>
          <w:b/>
          <w:bCs/>
          <w:sz w:val="28"/>
          <w:szCs w:val="28"/>
          <w:rtl/>
        </w:rPr>
        <w:t xml:space="preserve"> عملية هدم وسلمت </w:t>
      </w:r>
      <w:r w:rsidR="00A172DD">
        <w:rPr>
          <w:rFonts w:hint="cs"/>
          <w:b/>
          <w:bCs/>
          <w:sz w:val="28"/>
          <w:szCs w:val="28"/>
          <w:rtl/>
        </w:rPr>
        <w:t>1667</w:t>
      </w:r>
      <w:r w:rsidRPr="002919CB">
        <w:rPr>
          <w:b/>
          <w:bCs/>
          <w:sz w:val="28"/>
          <w:szCs w:val="28"/>
          <w:rtl/>
        </w:rPr>
        <w:t xml:space="preserve"> إخطارا لهدم منشآت فلسطينية</w:t>
      </w:r>
    </w:p>
    <w:p w:rsidR="003E21DB" w:rsidRPr="003E21DB" w:rsidRDefault="003E21DB" w:rsidP="00AD3976">
      <w:pPr>
        <w:rPr>
          <w:sz w:val="28"/>
          <w:szCs w:val="28"/>
          <w:rtl/>
        </w:rPr>
      </w:pPr>
      <w:r w:rsidRPr="003E21DB">
        <w:rPr>
          <w:sz w:val="28"/>
          <w:szCs w:val="28"/>
          <w:rtl/>
        </w:rPr>
        <w:t>وأشار شعبان إلى أن سلطات الاحتلال نفذت منذ السابع من أكتوبر ما مجموعه  </w:t>
      </w:r>
      <w:r w:rsidR="002919CB">
        <w:rPr>
          <w:rFonts w:hint="cs"/>
          <w:sz w:val="28"/>
          <w:szCs w:val="28"/>
          <w:rtl/>
        </w:rPr>
        <w:t>1014</w:t>
      </w:r>
      <w:r w:rsidRPr="003E21DB">
        <w:rPr>
          <w:sz w:val="28"/>
          <w:szCs w:val="28"/>
          <w:rtl/>
        </w:rPr>
        <w:t xml:space="preserve"> عملية هدم في تصاعد كبير وخطير لإجراءات الاعتداء على المباني الفلسطينية، موضحاً أن عمليات الهدم طالت </w:t>
      </w:r>
      <w:r w:rsidR="002919CB">
        <w:rPr>
          <w:rFonts w:hint="cs"/>
          <w:sz w:val="28"/>
          <w:szCs w:val="28"/>
          <w:rtl/>
        </w:rPr>
        <w:t>3679</w:t>
      </w:r>
      <w:r w:rsidRPr="003E21DB">
        <w:rPr>
          <w:sz w:val="28"/>
          <w:szCs w:val="28"/>
          <w:rtl/>
        </w:rPr>
        <w:t xml:space="preserve"> منشأة، بينها </w:t>
      </w:r>
      <w:r w:rsidR="002919CB">
        <w:rPr>
          <w:rFonts w:hint="cs"/>
          <w:sz w:val="28"/>
          <w:szCs w:val="28"/>
          <w:rtl/>
        </w:rPr>
        <w:t>1288</w:t>
      </w:r>
      <w:r w:rsidRPr="003E21DB">
        <w:rPr>
          <w:sz w:val="28"/>
          <w:szCs w:val="28"/>
          <w:rtl/>
        </w:rPr>
        <w:t xml:space="preserve"> منزلاً مأهولاً، </w:t>
      </w:r>
      <w:r w:rsidR="002919CB">
        <w:rPr>
          <w:rFonts w:hint="cs"/>
          <w:sz w:val="28"/>
          <w:szCs w:val="28"/>
          <w:rtl/>
        </w:rPr>
        <w:t>244</w:t>
      </w:r>
      <w:r w:rsidRPr="003E21DB">
        <w:rPr>
          <w:sz w:val="28"/>
          <w:szCs w:val="28"/>
          <w:rtl/>
        </w:rPr>
        <w:t xml:space="preserve"> منزلاً غير مأهول، و </w:t>
      </w:r>
      <w:r w:rsidR="002919CB">
        <w:rPr>
          <w:rFonts w:hint="cs"/>
          <w:sz w:val="28"/>
          <w:szCs w:val="28"/>
          <w:rtl/>
        </w:rPr>
        <w:t>962</w:t>
      </w:r>
      <w:r w:rsidRPr="003E21DB">
        <w:rPr>
          <w:sz w:val="28"/>
          <w:szCs w:val="28"/>
          <w:rtl/>
        </w:rPr>
        <w:t xml:space="preserve"> منشأة  زراعية وغيرها، وتركزت في محافظات القدس بـ </w:t>
      </w:r>
      <w:r w:rsidR="002919CB">
        <w:rPr>
          <w:rFonts w:hint="cs"/>
          <w:sz w:val="28"/>
          <w:szCs w:val="28"/>
          <w:rtl/>
        </w:rPr>
        <w:t>880</w:t>
      </w:r>
      <w:r w:rsidRPr="003E21DB">
        <w:rPr>
          <w:sz w:val="28"/>
          <w:szCs w:val="28"/>
          <w:rtl/>
        </w:rPr>
        <w:t xml:space="preserve"> منشأة،  الخليل بهدم </w:t>
      </w:r>
      <w:r w:rsidR="002919CB">
        <w:rPr>
          <w:rFonts w:hint="cs"/>
          <w:sz w:val="28"/>
          <w:szCs w:val="28"/>
          <w:rtl/>
        </w:rPr>
        <w:t>529</w:t>
      </w:r>
      <w:r w:rsidRPr="003E21DB">
        <w:rPr>
          <w:sz w:val="28"/>
          <w:szCs w:val="28"/>
          <w:rtl/>
        </w:rPr>
        <w:t xml:space="preserve"> منشأة فيها ثم محافظة </w:t>
      </w:r>
      <w:r w:rsidR="00AD3976">
        <w:rPr>
          <w:rFonts w:hint="cs"/>
          <w:sz w:val="28"/>
          <w:szCs w:val="28"/>
          <w:rtl/>
        </w:rPr>
        <w:t>طولكرم</w:t>
      </w:r>
      <w:r w:rsidRPr="003E21DB">
        <w:rPr>
          <w:sz w:val="28"/>
          <w:szCs w:val="28"/>
          <w:rtl/>
        </w:rPr>
        <w:t xml:space="preserve"> بهدم </w:t>
      </w:r>
      <w:r w:rsidR="00AD3976">
        <w:rPr>
          <w:rFonts w:hint="cs"/>
          <w:sz w:val="28"/>
          <w:szCs w:val="28"/>
          <w:rtl/>
        </w:rPr>
        <w:t>464</w:t>
      </w:r>
      <w:r w:rsidRPr="003E21DB">
        <w:rPr>
          <w:sz w:val="28"/>
          <w:szCs w:val="28"/>
          <w:rtl/>
        </w:rPr>
        <w:t xml:space="preserve"> منشأة. وبيّن شعبان، أن سلطات الاحتلال قامت بتوزيع </w:t>
      </w:r>
      <w:r w:rsidR="00AD3976">
        <w:rPr>
          <w:rFonts w:hint="cs"/>
          <w:sz w:val="28"/>
          <w:szCs w:val="28"/>
          <w:rtl/>
        </w:rPr>
        <w:t>1667</w:t>
      </w:r>
      <w:r w:rsidRPr="003E21DB">
        <w:rPr>
          <w:sz w:val="28"/>
          <w:szCs w:val="28"/>
          <w:rtl/>
        </w:rPr>
        <w:t xml:space="preserve">  إخطارا لهد</w:t>
      </w:r>
      <w:r w:rsidR="00AD3976">
        <w:rPr>
          <w:sz w:val="28"/>
          <w:szCs w:val="28"/>
          <w:rtl/>
        </w:rPr>
        <w:t>م منشآت فلسطينية تركزت في محافظ</w:t>
      </w:r>
      <w:r w:rsidR="00AD3976">
        <w:rPr>
          <w:rFonts w:hint="cs"/>
          <w:sz w:val="28"/>
          <w:szCs w:val="28"/>
          <w:rtl/>
        </w:rPr>
        <w:t>ات</w:t>
      </w:r>
      <w:r w:rsidRPr="003E21DB">
        <w:rPr>
          <w:sz w:val="28"/>
          <w:szCs w:val="28"/>
          <w:rtl/>
        </w:rPr>
        <w:t xml:space="preserve"> الخليل و</w:t>
      </w:r>
      <w:r w:rsidR="00AD3976">
        <w:rPr>
          <w:rFonts w:hint="cs"/>
          <w:sz w:val="28"/>
          <w:szCs w:val="28"/>
          <w:rtl/>
        </w:rPr>
        <w:t xml:space="preserve">رام الله وبيت لحم وأريحا والقدس </w:t>
      </w:r>
      <w:r w:rsidR="00AD3976">
        <w:rPr>
          <w:sz w:val="28"/>
          <w:szCs w:val="28"/>
          <w:rtl/>
        </w:rPr>
        <w:t>ونابلس و</w:t>
      </w:r>
      <w:r w:rsidR="00AD3976">
        <w:rPr>
          <w:rFonts w:hint="cs"/>
          <w:sz w:val="28"/>
          <w:szCs w:val="28"/>
          <w:rtl/>
        </w:rPr>
        <w:t>قلقيلية</w:t>
      </w:r>
      <w:r w:rsidRPr="003E21DB">
        <w:rPr>
          <w:sz w:val="28"/>
          <w:szCs w:val="28"/>
          <w:rtl/>
        </w:rPr>
        <w:t xml:space="preserve">، مضيفاً، أن من بين الإخطارات </w:t>
      </w:r>
      <w:r w:rsidR="00AD3976">
        <w:rPr>
          <w:rFonts w:hint="cs"/>
          <w:sz w:val="28"/>
          <w:szCs w:val="28"/>
          <w:rtl/>
        </w:rPr>
        <w:t>22</w:t>
      </w:r>
      <w:r w:rsidRPr="003E21DB">
        <w:rPr>
          <w:sz w:val="28"/>
          <w:szCs w:val="28"/>
          <w:rtl/>
        </w:rPr>
        <w:t xml:space="preserve"> إ</w:t>
      </w:r>
      <w:r w:rsidR="00AD3976">
        <w:rPr>
          <w:sz w:val="28"/>
          <w:szCs w:val="28"/>
          <w:rtl/>
        </w:rPr>
        <w:t>خطارا إداري</w:t>
      </w:r>
      <w:r w:rsidR="00AD3976">
        <w:rPr>
          <w:rFonts w:hint="cs"/>
          <w:sz w:val="28"/>
          <w:szCs w:val="28"/>
          <w:rtl/>
        </w:rPr>
        <w:t>ا</w:t>
      </w:r>
      <w:r w:rsidRPr="003E21DB">
        <w:rPr>
          <w:sz w:val="28"/>
          <w:szCs w:val="28"/>
          <w:rtl/>
        </w:rPr>
        <w:t xml:space="preserve"> تم تسليمها لأهالي قرية المالحة في برية بيت لحم الشرقية، وهي من المناطق المصنفة ب وفق اتفاقية أوسلو، مشدداً على أن هذه الخطورة تنطوي على سابقة خطيرة تطال البناء الفلسطيني في المحمية الطبيعية التي تخضع للولاية التخطيطية لدولة فلسطين.</w:t>
      </w:r>
    </w:p>
    <w:p w:rsidR="00B373C7" w:rsidRPr="003E21DB" w:rsidRDefault="00461297" w:rsidP="00461297">
      <w:pPr>
        <w:rPr>
          <w:sz w:val="28"/>
          <w:szCs w:val="28"/>
        </w:rPr>
      </w:pPr>
      <w:r>
        <w:rPr>
          <w:rFonts w:cs="Arial" w:hint="cs"/>
          <w:sz w:val="28"/>
          <w:szCs w:val="28"/>
          <w:rtl/>
        </w:rPr>
        <w:t xml:space="preserve">وأكد شعبان </w:t>
      </w:r>
      <w:r w:rsidRPr="00461297">
        <w:rPr>
          <w:rFonts w:cs="Arial"/>
          <w:sz w:val="28"/>
          <w:szCs w:val="28"/>
          <w:rtl/>
        </w:rPr>
        <w:t>أن مواجهة هذه الهجمة الاستعمارية الشرسة ليست مسؤولية جهة بعينها، بل هي واجب و</w:t>
      </w:r>
      <w:r>
        <w:rPr>
          <w:rFonts w:cs="Arial"/>
          <w:sz w:val="28"/>
          <w:szCs w:val="28"/>
          <w:rtl/>
        </w:rPr>
        <w:t>طني جامع. إن شعبنا بكل مكوناته</w:t>
      </w:r>
      <w:r w:rsidRPr="00461297">
        <w:rPr>
          <w:rFonts w:cs="Arial"/>
          <w:sz w:val="28"/>
          <w:szCs w:val="28"/>
          <w:rtl/>
        </w:rPr>
        <w:t xml:space="preserve"> من مؤسسات رسمية وأهلية، وفصائل وطنية، وقطاعات شبابية وشعبية  مدعو اليوم إلى الاضطلاع بدوره الكامل في حماية أرضه وهويته وحقوقه التاريخية.</w:t>
      </w:r>
      <w:r>
        <w:rPr>
          <w:rFonts w:cs="Arial" w:hint="cs"/>
          <w:sz w:val="28"/>
          <w:szCs w:val="28"/>
          <w:rtl/>
        </w:rPr>
        <w:t xml:space="preserve"> مبيناً أ</w:t>
      </w:r>
      <w:r w:rsidRPr="00461297">
        <w:rPr>
          <w:rFonts w:cs="Arial"/>
          <w:sz w:val="28"/>
          <w:szCs w:val="28"/>
          <w:rtl/>
        </w:rPr>
        <w:t>ن وحدة الموقف والإرادة الشعبية هي خط الدفاع الأول في مواجهة سياسات الاقتلاع والتهجير، وهي الكفيلة بإفشال مخططات</w:t>
      </w:r>
      <w:r>
        <w:rPr>
          <w:rFonts w:cs="Arial"/>
          <w:sz w:val="28"/>
          <w:szCs w:val="28"/>
          <w:rtl/>
        </w:rPr>
        <w:t xml:space="preserve"> الاحتلال ومشاريعه الاستعمارية.</w:t>
      </w:r>
    </w:p>
    <w:sectPr w:rsidR="00B373C7" w:rsidRPr="003E21DB">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2EBB" w:rsidRDefault="000A2EBB" w:rsidP="00A172DD">
      <w:pPr>
        <w:spacing w:after="0" w:line="240" w:lineRule="auto"/>
      </w:pPr>
      <w:r>
        <w:separator/>
      </w:r>
    </w:p>
  </w:endnote>
  <w:endnote w:type="continuationSeparator" w:id="0">
    <w:p w:rsidR="000A2EBB" w:rsidRDefault="000A2EBB" w:rsidP="00A172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iro Play">
    <w:panose1 w:val="00000000000000000000"/>
    <w:charset w:val="00"/>
    <w:family w:val="auto"/>
    <w:pitch w:val="variable"/>
    <w:sig w:usb0="A00020AF" w:usb1="9000204B" w:usb2="00000008" w:usb3="00000000" w:csb0="000000D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2EBB" w:rsidRDefault="000A2EBB" w:rsidP="00A172DD">
      <w:pPr>
        <w:spacing w:after="0" w:line="240" w:lineRule="auto"/>
      </w:pPr>
      <w:r>
        <w:separator/>
      </w:r>
    </w:p>
  </w:footnote>
  <w:footnote w:type="continuationSeparator" w:id="0">
    <w:p w:rsidR="000A2EBB" w:rsidRDefault="000A2EBB" w:rsidP="00A172D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1DB"/>
    <w:rsid w:val="000A2EBB"/>
    <w:rsid w:val="0014116E"/>
    <w:rsid w:val="002919CB"/>
    <w:rsid w:val="002F130C"/>
    <w:rsid w:val="003E21DB"/>
    <w:rsid w:val="00461297"/>
    <w:rsid w:val="00947665"/>
    <w:rsid w:val="00A11FF1"/>
    <w:rsid w:val="00A172DD"/>
    <w:rsid w:val="00AD3976"/>
    <w:rsid w:val="00B373C7"/>
    <w:rsid w:val="00B41A36"/>
    <w:rsid w:val="00D34551"/>
    <w:rsid w:val="00D42B68"/>
    <w:rsid w:val="00D848C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DBC3FC-D9D9-4E9B-AD6D-30B4C2438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GB" w:eastAsia="en-US" w:bidi="ar-SA"/>
        <w14:ligatures w14:val="standardContextual"/>
      </w:rPr>
    </w:rPrDefault>
    <w:pPrDefault>
      <w:pPr>
        <w:bidi/>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172DD"/>
    <w:pPr>
      <w:bidi w:val="0"/>
      <w:spacing w:before="100" w:beforeAutospacing="1" w:after="100" w:afterAutospacing="1" w:line="240" w:lineRule="auto"/>
      <w:jc w:val="left"/>
      <w:outlineLvl w:val="1"/>
    </w:pPr>
    <w:rPr>
      <w:rFonts w:ascii="Times New Roman" w:eastAsia="Times New Roman" w:hAnsi="Times New Roman" w:cs="Times New Roman"/>
      <w:b/>
      <w:bCs/>
      <w:kern w:val="0"/>
      <w:sz w:val="36"/>
      <w:szCs w:val="36"/>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E21DB"/>
    <w:pPr>
      <w:bidi w:val="0"/>
      <w:spacing w:before="100" w:beforeAutospacing="1" w:after="100" w:afterAutospacing="1" w:line="240" w:lineRule="auto"/>
      <w:jc w:val="left"/>
    </w:pPr>
    <w:rPr>
      <w:rFonts w:ascii="Times New Roman" w:eastAsia="Times New Roman" w:hAnsi="Times New Roman" w:cs="Times New Roman"/>
      <w:kern w:val="0"/>
      <w:sz w:val="24"/>
      <w:szCs w:val="24"/>
      <w:lang w:val="en-US"/>
      <w14:ligatures w14:val="none"/>
    </w:rPr>
  </w:style>
  <w:style w:type="character" w:customStyle="1" w:styleId="Heading2Char">
    <w:name w:val="Heading 2 Char"/>
    <w:basedOn w:val="DefaultParagraphFont"/>
    <w:link w:val="Heading2"/>
    <w:uiPriority w:val="9"/>
    <w:rsid w:val="00A172DD"/>
    <w:rPr>
      <w:rFonts w:ascii="Times New Roman" w:eastAsia="Times New Roman" w:hAnsi="Times New Roman" w:cs="Times New Roman"/>
      <w:b/>
      <w:bCs/>
      <w:kern w:val="0"/>
      <w:sz w:val="36"/>
      <w:szCs w:val="36"/>
      <w:lang w:val="en-US"/>
      <w14:ligatures w14:val="none"/>
    </w:rPr>
  </w:style>
  <w:style w:type="paragraph" w:styleId="Header">
    <w:name w:val="header"/>
    <w:basedOn w:val="Normal"/>
    <w:link w:val="HeaderChar"/>
    <w:uiPriority w:val="99"/>
    <w:unhideWhenUsed/>
    <w:rsid w:val="00A172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72DD"/>
  </w:style>
  <w:style w:type="paragraph" w:styleId="Footer">
    <w:name w:val="footer"/>
    <w:basedOn w:val="Normal"/>
    <w:link w:val="FooterChar"/>
    <w:uiPriority w:val="99"/>
    <w:unhideWhenUsed/>
    <w:rsid w:val="00A172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72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367539">
      <w:bodyDiv w:val="1"/>
      <w:marLeft w:val="0"/>
      <w:marRight w:val="0"/>
      <w:marTop w:val="0"/>
      <w:marBottom w:val="0"/>
      <w:divBdr>
        <w:top w:val="none" w:sz="0" w:space="0" w:color="auto"/>
        <w:left w:val="none" w:sz="0" w:space="0" w:color="auto"/>
        <w:bottom w:val="none" w:sz="0" w:space="0" w:color="auto"/>
        <w:right w:val="none" w:sz="0" w:space="0" w:color="auto"/>
      </w:divBdr>
      <w:divsChild>
        <w:div w:id="37366260">
          <w:marLeft w:val="0"/>
          <w:marRight w:val="0"/>
          <w:marTop w:val="0"/>
          <w:marBottom w:val="0"/>
          <w:divBdr>
            <w:top w:val="none" w:sz="0" w:space="0" w:color="auto"/>
            <w:left w:val="none" w:sz="0" w:space="0" w:color="auto"/>
            <w:bottom w:val="none" w:sz="0" w:space="0" w:color="auto"/>
            <w:right w:val="none" w:sz="0" w:space="0" w:color="auto"/>
          </w:divBdr>
          <w:divsChild>
            <w:div w:id="182285996">
              <w:marLeft w:val="0"/>
              <w:marRight w:val="0"/>
              <w:marTop w:val="0"/>
              <w:marBottom w:val="0"/>
              <w:divBdr>
                <w:top w:val="single" w:sz="8" w:space="1" w:color="auto"/>
                <w:left w:val="single" w:sz="8" w:space="4" w:color="auto"/>
                <w:bottom w:val="single" w:sz="8" w:space="1" w:color="auto"/>
                <w:right w:val="single" w:sz="8" w:space="4" w:color="auto"/>
              </w:divBdr>
            </w:div>
            <w:div w:id="1649043970">
              <w:marLeft w:val="0"/>
              <w:marRight w:val="0"/>
              <w:marTop w:val="0"/>
              <w:marBottom w:val="0"/>
              <w:divBdr>
                <w:top w:val="single" w:sz="8" w:space="1" w:color="auto"/>
                <w:left w:val="single" w:sz="8" w:space="4" w:color="auto"/>
                <w:bottom w:val="single" w:sz="8" w:space="1" w:color="auto"/>
                <w:right w:val="single" w:sz="8" w:space="4" w:color="auto"/>
              </w:divBdr>
            </w:div>
            <w:div w:id="1745297327">
              <w:marLeft w:val="0"/>
              <w:marRight w:val="0"/>
              <w:marTop w:val="0"/>
              <w:marBottom w:val="0"/>
              <w:divBdr>
                <w:top w:val="single" w:sz="8" w:space="1" w:color="auto"/>
                <w:left w:val="single" w:sz="8" w:space="4" w:color="auto"/>
                <w:bottom w:val="single" w:sz="8" w:space="1" w:color="auto"/>
                <w:right w:val="single" w:sz="8" w:space="4" w:color="auto"/>
              </w:divBdr>
            </w:div>
            <w:div w:id="2106269158">
              <w:marLeft w:val="0"/>
              <w:marRight w:val="0"/>
              <w:marTop w:val="0"/>
              <w:marBottom w:val="0"/>
              <w:divBdr>
                <w:top w:val="single" w:sz="8" w:space="1" w:color="auto"/>
                <w:left w:val="single" w:sz="8" w:space="4" w:color="auto"/>
                <w:bottom w:val="single" w:sz="8" w:space="1" w:color="auto"/>
                <w:right w:val="single" w:sz="8" w:space="4" w:color="auto"/>
              </w:divBdr>
            </w:div>
          </w:divsChild>
        </w:div>
      </w:divsChild>
    </w:div>
    <w:div w:id="1190025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3</Pages>
  <Words>1077</Words>
  <Characters>6142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7205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Ameer Dawood</dc:creator>
  <cp:keywords/>
  <dc:description/>
  <cp:lastModifiedBy>Ameer Dawood</cp:lastModifiedBy>
  <cp:revision>5</cp:revision>
  <dcterms:created xsi:type="dcterms:W3CDTF">2025-10-04T17:07:00Z</dcterms:created>
  <dcterms:modified xsi:type="dcterms:W3CDTF">2025-10-04T19:38:00Z</dcterms:modified>
</cp:coreProperties>
</file>