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9A1" w:rsidRPr="00791650" w:rsidRDefault="0035390F" w:rsidP="00791650">
      <w:pPr>
        <w:bidi/>
        <w:jc w:val="center"/>
        <w:rPr>
          <w:sz w:val="36"/>
          <w:szCs w:val="36"/>
          <w:rtl/>
        </w:rPr>
      </w:pPr>
      <w:r>
        <w:rPr>
          <w:noProof/>
          <w:sz w:val="36"/>
          <w:szCs w:val="36"/>
          <w:rtl/>
        </w:rPr>
        <mc:AlternateContent>
          <mc:Choice Requires="wps">
            <w:drawing>
              <wp:anchor distT="0" distB="0" distL="114300" distR="114300" simplePos="0" relativeHeight="251661312" behindDoc="0" locked="0" layoutInCell="1" allowOverlap="1">
                <wp:simplePos x="0" y="0"/>
                <wp:positionH relativeFrom="column">
                  <wp:posOffset>1195705</wp:posOffset>
                </wp:positionH>
                <wp:positionV relativeFrom="paragraph">
                  <wp:posOffset>1565275</wp:posOffset>
                </wp:positionV>
                <wp:extent cx="1652905" cy="298450"/>
                <wp:effectExtent l="0" t="0" r="23495" b="2540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298450"/>
                        </a:xfrm>
                        <a:prstGeom prst="roundRect">
                          <a:avLst>
                            <a:gd name="adj" fmla="val 16667"/>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009A1" w:rsidRPr="00984CF5" w:rsidRDefault="000009A1" w:rsidP="000009A1">
                            <w:pPr>
                              <w:ind w:left="0"/>
                              <w:jc w:val="center"/>
                              <w:rPr>
                                <w:rFonts w:ascii="Simplified Arabic" w:hAnsi="Simplified Arabic" w:cs="Simplified Arabic"/>
                                <w:sz w:val="20"/>
                                <w:szCs w:val="20"/>
                              </w:rPr>
                            </w:pPr>
                            <w:r w:rsidRPr="00984CF5">
                              <w:rPr>
                                <w:rFonts w:ascii="Simplified Arabic" w:hAnsi="Simplified Arabic" w:cs="Simplified Arabic"/>
                                <w:sz w:val="20"/>
                                <w:szCs w:val="20"/>
                                <w:rtl/>
                              </w:rPr>
                              <w:t>هيئة مقاومة الجدار والاستيطان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left:0;text-align:left;margin-left:94.15pt;margin-top:123.25pt;width:130.15pt;height: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" filled="f" strokecolor="white [3212]">
                <v:textbox>
                  <w:txbxContent>
                    <w:p w:rsidR="000009A1" w:rsidRPr="00984CF5" w:rsidRDefault="000009A1" w:rsidP="000009A1">
                      <w:pPr>
                        <w:ind w:left="0"/>
                        <w:jc w:val="center"/>
                        <w:rPr>
                          <w:rFonts w:ascii="Simplified Arabic" w:hAnsi="Simplified Arabic" w:cs="Simplified Arabic"/>
                          <w:sz w:val="20"/>
                          <w:szCs w:val="20"/>
                        </w:rPr>
                      </w:pPr>
                      <w:r w:rsidRPr="00984CF5">
                        <w:rPr>
                          <w:rFonts w:ascii="Simplified Arabic" w:hAnsi="Simplified Arabic" w:cs="Simplified Arabic"/>
                          <w:sz w:val="20"/>
                          <w:szCs w:val="20"/>
                          <w:rtl/>
                        </w:rPr>
                        <w:t>هيئة مقاومة الجدار والاستيطان</w:t>
                      </w:r>
                    </w:p>
                  </w:txbxContent>
                </v:textbox>
              </v:roundrect>
            </w:pict>
          </mc:Fallback>
        </mc:AlternateContent>
      </w:r>
      <w:r w:rsidR="000009A1">
        <w:rPr>
          <w:noProof/>
          <w:sz w:val="36"/>
          <w:szCs w:val="36"/>
        </w:rPr>
        <w:drawing>
          <wp:anchor distT="0" distB="0" distL="114300" distR="114300" simplePos="0" relativeHeight="251659264" behindDoc="0" locked="0" layoutInCell="1" allowOverlap="1">
            <wp:simplePos x="0" y="0"/>
            <wp:positionH relativeFrom="column">
              <wp:posOffset>4219575</wp:posOffset>
            </wp:positionH>
            <wp:positionV relativeFrom="paragraph">
              <wp:posOffset>52705</wp:posOffset>
            </wp:positionV>
            <wp:extent cx="1318895" cy="1644015"/>
            <wp:effectExtent l="19050" t="0" r="0" b="0"/>
            <wp:wrapSquare wrapText="bothSides"/>
            <wp:docPr id="4" name="Picture 1" descr="C:\Users\memshael\Desktop\شعار المنظ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shael\Desktop\شعار المنظمة.jpg"/>
                    <pic:cNvPicPr>
                      <a:picLocks noChangeAspect="1" noChangeArrowheads="1"/>
                    </pic:cNvPicPr>
                  </pic:nvPicPr>
                  <pic:blipFill>
                    <a:blip r:embed="rId9" cstate="print"/>
                    <a:srcRect/>
                    <a:stretch>
                      <a:fillRect/>
                    </a:stretch>
                  </pic:blipFill>
                  <pic:spPr bwMode="auto">
                    <a:xfrm>
                      <a:off x="0" y="0"/>
                      <a:ext cx="1318895" cy="1644015"/>
                    </a:xfrm>
                    <a:prstGeom prst="rect">
                      <a:avLst/>
                    </a:prstGeom>
                    <a:noFill/>
                    <a:ln w="9525">
                      <a:noFill/>
                      <a:miter lim="800000"/>
                      <a:headEnd/>
                      <a:tailEnd/>
                    </a:ln>
                  </pic:spPr>
                </pic:pic>
              </a:graphicData>
            </a:graphic>
          </wp:anchor>
        </w:drawing>
      </w:r>
      <w:r w:rsidR="000009A1">
        <w:rPr>
          <w:noProof/>
          <w:sz w:val="36"/>
          <w:szCs w:val="36"/>
        </w:rPr>
        <w:drawing>
          <wp:inline distT="0" distB="0" distL="0" distR="0">
            <wp:extent cx="1573090" cy="1573090"/>
            <wp:effectExtent l="19050" t="0" r="8060" b="0"/>
            <wp:docPr id="1" name="Picture 0" descr="comm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on.jpg"/>
                    <pic:cNvPicPr/>
                  </pic:nvPicPr>
                  <pic:blipFill>
                    <a:blip r:embed="rId10" cstate="print"/>
                    <a:stretch>
                      <a:fillRect/>
                    </a:stretch>
                  </pic:blipFill>
                  <pic:spPr>
                    <a:xfrm>
                      <a:off x="0" y="0"/>
                      <a:ext cx="1573090" cy="1573090"/>
                    </a:xfrm>
                    <a:prstGeom prst="rect">
                      <a:avLst/>
                    </a:prstGeom>
                  </pic:spPr>
                </pic:pic>
              </a:graphicData>
            </a:graphic>
          </wp:inline>
        </w:drawing>
      </w:r>
      <w:r w:rsidR="00512D28" w:rsidRPr="00512D28">
        <w:rPr>
          <w:sz w:val="36"/>
          <w:szCs w:val="36"/>
        </w:rPr>
        <w:br w:type="textWrapping" w:clear="all"/>
      </w:r>
    </w:p>
    <w:p w:rsidR="00512D28" w:rsidRPr="00984CF5" w:rsidRDefault="00512D28" w:rsidP="00732F69">
      <w:pPr>
        <w:pBdr>
          <w:top w:val="single" w:sz="4" w:space="1" w:color="auto"/>
          <w:left w:val="single" w:sz="4" w:space="4" w:color="auto"/>
          <w:bottom w:val="single" w:sz="4" w:space="1" w:color="auto"/>
          <w:right w:val="single" w:sz="4" w:space="4" w:color="auto"/>
        </w:pBdr>
        <w:tabs>
          <w:tab w:val="left" w:pos="6331"/>
        </w:tabs>
        <w:bidi/>
        <w:jc w:val="center"/>
        <w:rPr>
          <w:rFonts w:ascii="Simplified Arabic" w:hAnsi="Simplified Arabic" w:cs="Simplified Arabic"/>
          <w:sz w:val="44"/>
          <w:szCs w:val="44"/>
          <w:rtl/>
        </w:rPr>
      </w:pPr>
      <w:r w:rsidRPr="00732F69">
        <w:rPr>
          <w:rFonts w:ascii="Simplified Arabic" w:hAnsi="Simplified Arabic" w:cs="Simplified Arabic"/>
          <w:sz w:val="44"/>
          <w:szCs w:val="44"/>
          <w:rtl/>
        </w:rPr>
        <w:t>هيئة</w:t>
      </w:r>
      <w:r w:rsidRPr="004A7B3C">
        <w:rPr>
          <w:rFonts w:ascii="Arabic Typesetting" w:hAnsi="Arabic Typesetting" w:cs="Arabic Typesetting"/>
          <w:sz w:val="44"/>
          <w:szCs w:val="44"/>
          <w:rtl/>
        </w:rPr>
        <w:t xml:space="preserve"> </w:t>
      </w:r>
      <w:r w:rsidRPr="00984CF5">
        <w:rPr>
          <w:rFonts w:ascii="Simplified Arabic" w:hAnsi="Simplified Arabic" w:cs="Simplified Arabic"/>
          <w:sz w:val="44"/>
          <w:szCs w:val="44"/>
          <w:rtl/>
        </w:rPr>
        <w:t xml:space="preserve">مقاومة الجدار </w:t>
      </w:r>
      <w:r w:rsidR="00984CF5">
        <w:rPr>
          <w:rFonts w:ascii="Simplified Arabic" w:hAnsi="Simplified Arabic" w:cs="Simplified Arabic" w:hint="cs"/>
          <w:sz w:val="44"/>
          <w:szCs w:val="44"/>
          <w:rtl/>
        </w:rPr>
        <w:t>و</w:t>
      </w:r>
      <w:r w:rsidRPr="00984CF5">
        <w:rPr>
          <w:rFonts w:ascii="Simplified Arabic" w:hAnsi="Simplified Arabic" w:cs="Simplified Arabic"/>
          <w:sz w:val="44"/>
          <w:szCs w:val="44"/>
          <w:rtl/>
        </w:rPr>
        <w:t>الإستيطان</w:t>
      </w:r>
    </w:p>
    <w:p w:rsidR="00CE1569" w:rsidRDefault="00984CF5" w:rsidP="0062300F">
      <w:pPr>
        <w:pBdr>
          <w:top w:val="single" w:sz="4" w:space="1" w:color="auto"/>
          <w:left w:val="single" w:sz="4" w:space="4" w:color="auto"/>
          <w:bottom w:val="single" w:sz="4" w:space="1" w:color="auto"/>
          <w:right w:val="single" w:sz="4" w:space="4" w:color="auto"/>
        </w:pBdr>
        <w:tabs>
          <w:tab w:val="left" w:pos="2866"/>
          <w:tab w:val="center" w:pos="4858"/>
          <w:tab w:val="left" w:pos="6331"/>
        </w:tabs>
        <w:bidi/>
        <w:jc w:val="center"/>
        <w:rPr>
          <w:rFonts w:ascii="Simplified Arabic" w:hAnsi="Simplified Arabic" w:cs="Simplified Arabic"/>
          <w:sz w:val="36"/>
          <w:szCs w:val="36"/>
          <w:rtl/>
        </w:rPr>
      </w:pPr>
      <w:r>
        <w:rPr>
          <w:rFonts w:ascii="Simplified Arabic" w:hAnsi="Simplified Arabic" w:cs="Simplified Arabic" w:hint="cs"/>
          <w:sz w:val="36"/>
          <w:szCs w:val="36"/>
          <w:rtl/>
        </w:rPr>
        <w:t>ا</w:t>
      </w:r>
      <w:r w:rsidR="003D584D">
        <w:rPr>
          <w:rFonts w:ascii="Simplified Arabic" w:hAnsi="Simplified Arabic" w:cs="Simplified Arabic" w:hint="cs"/>
          <w:sz w:val="36"/>
          <w:szCs w:val="36"/>
          <w:rtl/>
        </w:rPr>
        <w:t>ل</w:t>
      </w:r>
      <w:r w:rsidR="0062300F">
        <w:rPr>
          <w:rFonts w:ascii="Simplified Arabic" w:hAnsi="Simplified Arabic" w:cs="Simplified Arabic" w:hint="cs"/>
          <w:sz w:val="36"/>
          <w:szCs w:val="36"/>
          <w:rtl/>
        </w:rPr>
        <w:t>تقرير الأسبوعي</w:t>
      </w:r>
      <w:r w:rsidR="00CE1569" w:rsidRPr="00984CF5">
        <w:rPr>
          <w:rFonts w:ascii="Simplified Arabic" w:hAnsi="Simplified Arabic" w:cs="Simplified Arabic"/>
          <w:sz w:val="36"/>
          <w:szCs w:val="36"/>
          <w:rtl/>
        </w:rPr>
        <w:t xml:space="preserve"> للإنتهاكات الإسرائيلية المتعلقة بالجدار والإستيطان</w:t>
      </w:r>
    </w:p>
    <w:p w:rsidR="00FB32A9" w:rsidRDefault="00732F69" w:rsidP="002B0CF2">
      <w:pPr>
        <w:pBdr>
          <w:top w:val="single" w:sz="4" w:space="1" w:color="auto"/>
          <w:left w:val="single" w:sz="4" w:space="4" w:color="auto"/>
          <w:bottom w:val="single" w:sz="4" w:space="1" w:color="auto"/>
          <w:right w:val="single" w:sz="4" w:space="4" w:color="auto"/>
        </w:pBdr>
        <w:tabs>
          <w:tab w:val="left" w:pos="2866"/>
          <w:tab w:val="center" w:pos="4858"/>
          <w:tab w:val="left" w:pos="6331"/>
        </w:tabs>
        <w:bidi/>
        <w:jc w:val="center"/>
        <w:rPr>
          <w:rFonts w:ascii="Simplified Arabic" w:hAnsi="Simplified Arabic" w:cs="Simplified Arabic"/>
          <w:sz w:val="36"/>
          <w:szCs w:val="36"/>
          <w:rtl/>
        </w:rPr>
      </w:pPr>
      <w:bookmarkStart w:id="0" w:name="_GoBack"/>
      <w:r>
        <w:rPr>
          <w:rFonts w:ascii="Simplified Arabic" w:hAnsi="Simplified Arabic" w:cs="Simplified Arabic" w:hint="cs"/>
          <w:sz w:val="36"/>
          <w:szCs w:val="36"/>
          <w:rtl/>
        </w:rPr>
        <w:t>(</w:t>
      </w:r>
      <w:r w:rsidR="00FB7421">
        <w:rPr>
          <w:rFonts w:ascii="Simplified Arabic" w:hAnsi="Simplified Arabic" w:cs="Simplified Arabic" w:hint="cs"/>
          <w:sz w:val="36"/>
          <w:szCs w:val="36"/>
          <w:rtl/>
        </w:rPr>
        <w:t>18</w:t>
      </w:r>
      <w:r w:rsidR="001E3E45">
        <w:rPr>
          <w:rFonts w:ascii="Simplified Arabic" w:hAnsi="Simplified Arabic" w:cs="Simplified Arabic" w:hint="cs"/>
          <w:sz w:val="36"/>
          <w:szCs w:val="36"/>
          <w:rtl/>
        </w:rPr>
        <w:t xml:space="preserve">- </w:t>
      </w:r>
      <w:r w:rsidR="00FB7421">
        <w:rPr>
          <w:rFonts w:ascii="Simplified Arabic" w:hAnsi="Simplified Arabic" w:cs="Simplified Arabic" w:hint="cs"/>
          <w:sz w:val="36"/>
          <w:szCs w:val="36"/>
          <w:rtl/>
        </w:rPr>
        <w:t>24</w:t>
      </w:r>
      <w:r w:rsidR="00DA3627">
        <w:rPr>
          <w:rFonts w:ascii="Simplified Arabic" w:hAnsi="Simplified Arabic" w:cs="Simplified Arabic" w:hint="cs"/>
          <w:sz w:val="36"/>
          <w:szCs w:val="36"/>
          <w:rtl/>
        </w:rPr>
        <w:t xml:space="preserve"> كانون الثاني</w:t>
      </w:r>
      <w:r w:rsidRPr="00984CF5">
        <w:rPr>
          <w:rFonts w:ascii="Simplified Arabic" w:hAnsi="Simplified Arabic" w:cs="Simplified Arabic"/>
          <w:sz w:val="36"/>
          <w:szCs w:val="36"/>
          <w:rtl/>
        </w:rPr>
        <w:t xml:space="preserve"> 201</w:t>
      </w:r>
      <w:r w:rsidR="00DA3627">
        <w:rPr>
          <w:rFonts w:ascii="Simplified Arabic" w:hAnsi="Simplified Arabic" w:cs="Simplified Arabic" w:hint="cs"/>
          <w:sz w:val="36"/>
          <w:szCs w:val="36"/>
          <w:rtl/>
        </w:rPr>
        <w:t>8</w:t>
      </w:r>
      <w:r w:rsidRPr="00984CF5">
        <w:rPr>
          <w:rFonts w:ascii="Simplified Arabic" w:hAnsi="Simplified Arabic" w:cs="Simplified Arabic"/>
          <w:sz w:val="36"/>
          <w:szCs w:val="36"/>
          <w:rtl/>
        </w:rPr>
        <w:t>)</w:t>
      </w:r>
    </w:p>
    <w:bookmarkEnd w:id="0"/>
    <w:p w:rsidR="00E82542" w:rsidRPr="00337D0F" w:rsidRDefault="00CC0D3A" w:rsidP="00FB32A9">
      <w:pPr>
        <w:tabs>
          <w:tab w:val="left" w:pos="2866"/>
          <w:tab w:val="center" w:pos="4858"/>
          <w:tab w:val="left" w:pos="6331"/>
        </w:tabs>
        <w:bidi/>
        <w:jc w:val="left"/>
        <w:rPr>
          <w:rFonts w:ascii="Simplified Arabic" w:hAnsi="Simplified Arabic" w:cs="Simplified Arabic"/>
          <w:b/>
          <w:bCs/>
          <w:sz w:val="36"/>
          <w:szCs w:val="36"/>
          <w:rtl/>
        </w:rPr>
      </w:pPr>
      <w:r w:rsidRPr="00337D0F">
        <w:rPr>
          <w:rFonts w:ascii="Simplified Arabic" w:hAnsi="Simplified Arabic" w:cs="Simplified Arabic"/>
          <w:b/>
          <w:bCs/>
          <w:sz w:val="36"/>
          <w:szCs w:val="36"/>
          <w:rtl/>
        </w:rPr>
        <w:t xml:space="preserve">في </w:t>
      </w:r>
      <w:r w:rsidR="00732F69" w:rsidRPr="00337D0F">
        <w:rPr>
          <w:rFonts w:ascii="Simplified Arabic" w:hAnsi="Simplified Arabic" w:cs="Simplified Arabic" w:hint="cs"/>
          <w:b/>
          <w:bCs/>
          <w:sz w:val="36"/>
          <w:szCs w:val="36"/>
          <w:rtl/>
        </w:rPr>
        <w:t>ال</w:t>
      </w:r>
      <w:r w:rsidR="0062300F" w:rsidRPr="00337D0F">
        <w:rPr>
          <w:rFonts w:ascii="Simplified Arabic" w:hAnsi="Simplified Arabic" w:cs="Simplified Arabic" w:hint="cs"/>
          <w:b/>
          <w:bCs/>
          <w:sz w:val="36"/>
          <w:szCs w:val="36"/>
          <w:rtl/>
        </w:rPr>
        <w:t>تقرير</w:t>
      </w:r>
    </w:p>
    <w:p w:rsidR="00A27996" w:rsidRPr="005373BA" w:rsidRDefault="003F10EA" w:rsidP="003F10EA">
      <w:pPr>
        <w:pStyle w:val="ListParagraph"/>
        <w:numPr>
          <w:ilvl w:val="0"/>
          <w:numId w:val="6"/>
        </w:numPr>
        <w:tabs>
          <w:tab w:val="left" w:pos="2866"/>
          <w:tab w:val="center" w:pos="4858"/>
          <w:tab w:val="left" w:pos="6331"/>
        </w:tabs>
        <w:rPr>
          <w:rFonts w:asciiTheme="majorBidi" w:hAnsiTheme="majorBidi" w:cstheme="majorBidi"/>
          <w:b/>
          <w:bCs/>
          <w:color w:val="000000" w:themeColor="text1"/>
          <w:sz w:val="20"/>
          <w:szCs w:val="20"/>
        </w:rPr>
      </w:pPr>
      <w:r w:rsidRPr="005373BA">
        <w:rPr>
          <w:rFonts w:asciiTheme="majorBidi" w:hAnsiTheme="majorBidi" w:cstheme="majorBidi" w:hint="cs"/>
          <w:b/>
          <w:bCs/>
          <w:color w:val="000000" w:themeColor="text1"/>
          <w:sz w:val="20"/>
          <w:szCs w:val="20"/>
          <w:rtl/>
          <w:lang w:bidi="ar-JO"/>
        </w:rPr>
        <w:t xml:space="preserve">شهيدين احدهم اسير في سجون الاحتلال </w:t>
      </w:r>
      <w:r w:rsidR="003D403C" w:rsidRPr="005373BA">
        <w:rPr>
          <w:rFonts w:asciiTheme="majorBidi" w:hAnsiTheme="majorBidi" w:cstheme="majorBidi" w:hint="cs"/>
          <w:b/>
          <w:bCs/>
          <w:color w:val="000000" w:themeColor="text1"/>
          <w:sz w:val="20"/>
          <w:szCs w:val="20"/>
          <w:rtl/>
          <w:lang w:bidi="ar-JO"/>
        </w:rPr>
        <w:t xml:space="preserve"> والانتفاضة الشعبية </w:t>
      </w:r>
      <w:r w:rsidRPr="005373BA">
        <w:rPr>
          <w:rFonts w:asciiTheme="majorBidi" w:hAnsiTheme="majorBidi" w:cstheme="majorBidi" w:hint="cs"/>
          <w:b/>
          <w:bCs/>
          <w:color w:val="000000" w:themeColor="text1"/>
          <w:sz w:val="20"/>
          <w:szCs w:val="20"/>
          <w:rtl/>
          <w:lang w:bidi="ar-JO"/>
        </w:rPr>
        <w:t>متواصلة</w:t>
      </w:r>
      <w:r w:rsidR="003D403C" w:rsidRPr="005373BA">
        <w:rPr>
          <w:rFonts w:asciiTheme="majorBidi" w:hAnsiTheme="majorBidi" w:cstheme="majorBidi" w:hint="cs"/>
          <w:b/>
          <w:bCs/>
          <w:color w:val="000000" w:themeColor="text1"/>
          <w:sz w:val="20"/>
          <w:szCs w:val="20"/>
          <w:rtl/>
          <w:lang w:bidi="ar-JO"/>
        </w:rPr>
        <w:t>.</w:t>
      </w:r>
    </w:p>
    <w:p w:rsidR="003D584D" w:rsidRPr="005373BA" w:rsidRDefault="003F10EA" w:rsidP="00D27B0E">
      <w:pPr>
        <w:pStyle w:val="ListParagraph"/>
        <w:numPr>
          <w:ilvl w:val="0"/>
          <w:numId w:val="6"/>
        </w:numPr>
        <w:tabs>
          <w:tab w:val="left" w:pos="2866"/>
          <w:tab w:val="center" w:pos="4858"/>
          <w:tab w:val="left" w:pos="6331"/>
        </w:tabs>
        <w:rPr>
          <w:rFonts w:asciiTheme="majorBidi" w:hAnsiTheme="majorBidi" w:cstheme="majorBidi"/>
          <w:b/>
          <w:bCs/>
          <w:color w:val="000000" w:themeColor="text1"/>
          <w:sz w:val="20"/>
          <w:szCs w:val="20"/>
        </w:rPr>
      </w:pPr>
      <w:r w:rsidRPr="005373BA">
        <w:rPr>
          <w:rFonts w:asciiTheme="majorBidi" w:hAnsiTheme="majorBidi" w:cstheme="majorBidi" w:hint="cs"/>
          <w:b/>
          <w:bCs/>
          <w:color w:val="000000" w:themeColor="text1"/>
          <w:sz w:val="20"/>
          <w:szCs w:val="20"/>
          <w:rtl/>
        </w:rPr>
        <w:t>خطة لشرعنة 70 بؤرة استعمارية.</w:t>
      </w:r>
    </w:p>
    <w:p w:rsidR="003D584D" w:rsidRPr="005373BA" w:rsidRDefault="003F10EA" w:rsidP="007271E2">
      <w:pPr>
        <w:pStyle w:val="ListParagraph"/>
        <w:numPr>
          <w:ilvl w:val="0"/>
          <w:numId w:val="6"/>
        </w:numPr>
        <w:tabs>
          <w:tab w:val="left" w:pos="2866"/>
          <w:tab w:val="center" w:pos="4858"/>
          <w:tab w:val="left" w:pos="6331"/>
        </w:tabs>
        <w:rPr>
          <w:rFonts w:asciiTheme="majorBidi" w:hAnsiTheme="majorBidi" w:cstheme="majorBidi"/>
          <w:b/>
          <w:bCs/>
          <w:color w:val="000000" w:themeColor="text1"/>
          <w:sz w:val="20"/>
          <w:szCs w:val="20"/>
        </w:rPr>
      </w:pPr>
      <w:r w:rsidRPr="005373BA">
        <w:rPr>
          <w:rFonts w:asciiTheme="majorBidi" w:hAnsiTheme="majorBidi" w:cstheme="majorBidi" w:hint="cs"/>
          <w:b/>
          <w:bCs/>
          <w:color w:val="000000" w:themeColor="text1"/>
          <w:sz w:val="20"/>
          <w:szCs w:val="20"/>
          <w:rtl/>
        </w:rPr>
        <w:t xml:space="preserve">قانون </w:t>
      </w:r>
      <w:r w:rsidR="007271E2" w:rsidRPr="005373BA">
        <w:rPr>
          <w:rFonts w:asciiTheme="majorBidi" w:hAnsiTheme="majorBidi" w:cstheme="majorBidi" w:hint="cs"/>
          <w:b/>
          <w:bCs/>
          <w:color w:val="000000" w:themeColor="text1"/>
          <w:sz w:val="20"/>
          <w:szCs w:val="20"/>
          <w:rtl/>
        </w:rPr>
        <w:t>لل</w:t>
      </w:r>
      <w:r w:rsidRPr="005373BA">
        <w:rPr>
          <w:rFonts w:asciiTheme="majorBidi" w:hAnsiTheme="majorBidi" w:cstheme="majorBidi" w:hint="cs"/>
          <w:b/>
          <w:bCs/>
          <w:color w:val="000000" w:themeColor="text1"/>
          <w:sz w:val="20"/>
          <w:szCs w:val="20"/>
          <w:rtl/>
        </w:rPr>
        <w:t>سماح باحتجاز جثامين الشهداء.</w:t>
      </w:r>
    </w:p>
    <w:p w:rsidR="00BD209F" w:rsidRPr="005373BA" w:rsidRDefault="009A5403" w:rsidP="00C26621">
      <w:pPr>
        <w:pStyle w:val="ListParagraph"/>
        <w:numPr>
          <w:ilvl w:val="0"/>
          <w:numId w:val="6"/>
        </w:numPr>
        <w:tabs>
          <w:tab w:val="left" w:pos="2866"/>
          <w:tab w:val="center" w:pos="4858"/>
          <w:tab w:val="left" w:pos="6331"/>
        </w:tabs>
        <w:rPr>
          <w:rFonts w:asciiTheme="majorBidi" w:hAnsiTheme="majorBidi" w:cstheme="majorBidi"/>
          <w:b/>
          <w:bCs/>
          <w:color w:val="000000" w:themeColor="text1"/>
          <w:sz w:val="20"/>
          <w:szCs w:val="20"/>
        </w:rPr>
      </w:pPr>
      <w:r w:rsidRPr="005373BA">
        <w:rPr>
          <w:rFonts w:asciiTheme="majorBidi" w:hAnsiTheme="majorBidi" w:cstheme="majorBidi" w:hint="cs"/>
          <w:b/>
          <w:bCs/>
          <w:color w:val="000000" w:themeColor="text1"/>
          <w:sz w:val="20"/>
          <w:szCs w:val="20"/>
          <w:rtl/>
        </w:rPr>
        <w:t>اخلاء 50 دونم من اراضي بيت لحم.</w:t>
      </w:r>
    </w:p>
    <w:p w:rsidR="00AA1C74" w:rsidRDefault="009A5403" w:rsidP="002B0CF2">
      <w:pPr>
        <w:pStyle w:val="ListParagraph"/>
        <w:numPr>
          <w:ilvl w:val="0"/>
          <w:numId w:val="6"/>
        </w:numPr>
        <w:tabs>
          <w:tab w:val="left" w:pos="2866"/>
          <w:tab w:val="center" w:pos="4858"/>
          <w:tab w:val="left" w:pos="6331"/>
        </w:tabs>
        <w:rPr>
          <w:rFonts w:asciiTheme="majorBidi" w:hAnsiTheme="majorBidi" w:cstheme="majorBidi"/>
          <w:b/>
          <w:bCs/>
          <w:color w:val="000000" w:themeColor="text1"/>
          <w:sz w:val="20"/>
          <w:szCs w:val="20"/>
        </w:rPr>
      </w:pPr>
      <w:r w:rsidRPr="005373BA">
        <w:rPr>
          <w:rFonts w:asciiTheme="majorBidi" w:hAnsiTheme="majorBidi" w:cstheme="majorBidi" w:hint="cs"/>
          <w:b/>
          <w:bCs/>
          <w:color w:val="000000" w:themeColor="text1"/>
          <w:sz w:val="20"/>
          <w:szCs w:val="20"/>
          <w:rtl/>
        </w:rPr>
        <w:t>خربة المراجم جنوب نابلس في دائرة الاستهداف الاسرائيلي.</w:t>
      </w:r>
    </w:p>
    <w:p w:rsidR="005373BA" w:rsidRPr="005373BA" w:rsidRDefault="009C0A8D" w:rsidP="002B0CF2">
      <w:pPr>
        <w:pStyle w:val="ListParagraph"/>
        <w:numPr>
          <w:ilvl w:val="0"/>
          <w:numId w:val="6"/>
        </w:numPr>
        <w:tabs>
          <w:tab w:val="left" w:pos="2866"/>
          <w:tab w:val="center" w:pos="4858"/>
          <w:tab w:val="left" w:pos="6331"/>
        </w:tabs>
        <w:rPr>
          <w:rFonts w:asciiTheme="majorBidi" w:hAnsiTheme="majorBidi" w:cstheme="majorBidi"/>
          <w:b/>
          <w:bCs/>
          <w:color w:val="000000" w:themeColor="text1"/>
          <w:sz w:val="20"/>
          <w:szCs w:val="20"/>
        </w:rPr>
      </w:pPr>
      <w:r>
        <w:rPr>
          <w:rFonts w:asciiTheme="majorBidi" w:hAnsiTheme="majorBidi" w:cstheme="majorBidi" w:hint="cs"/>
          <w:b/>
          <w:bCs/>
          <w:color w:val="000000" w:themeColor="text1"/>
          <w:sz w:val="20"/>
          <w:szCs w:val="20"/>
          <w:rtl/>
        </w:rPr>
        <w:t>8 همليات هدم في اسبوع,.</w:t>
      </w:r>
    </w:p>
    <w:p w:rsidR="002B0CF2" w:rsidRPr="002B0CF2" w:rsidRDefault="002B0CF2" w:rsidP="002B0CF2">
      <w:pPr>
        <w:pStyle w:val="ListParagraph"/>
        <w:tabs>
          <w:tab w:val="left" w:pos="2866"/>
          <w:tab w:val="center" w:pos="4858"/>
          <w:tab w:val="left" w:pos="6331"/>
        </w:tabs>
        <w:ind w:left="1077"/>
        <w:rPr>
          <w:rFonts w:asciiTheme="majorBidi" w:hAnsiTheme="majorBidi" w:cstheme="majorBidi"/>
          <w:b/>
          <w:bCs/>
          <w:color w:val="000000" w:themeColor="text1"/>
          <w:rtl/>
        </w:rPr>
      </w:pPr>
    </w:p>
    <w:p w:rsidR="00FB32A9" w:rsidRDefault="002B0CF2" w:rsidP="00FB32A9">
      <w:pPr>
        <w:tabs>
          <w:tab w:val="left" w:pos="2866"/>
          <w:tab w:val="center" w:pos="4858"/>
          <w:tab w:val="left" w:pos="6331"/>
        </w:tabs>
        <w:bidi/>
        <w:ind w:left="0" w:firstLine="0"/>
        <w:rPr>
          <w:rFonts w:ascii="Arabic Typesetting" w:hAnsi="Arabic Typesetting" w:cs="Arabic Typesetting"/>
          <w:sz w:val="36"/>
          <w:szCs w:val="36"/>
          <w:rtl/>
        </w:rPr>
      </w:pPr>
      <w:r>
        <w:rPr>
          <w:rFonts w:ascii="Arabic Typesetting" w:hAnsi="Arabic Typesetting" w:cs="Arabic Typesetting"/>
          <w:noProof/>
          <w:sz w:val="36"/>
          <w:szCs w:val="36"/>
          <w:rtl/>
        </w:rPr>
        <w:drawing>
          <wp:inline distT="0" distB="0" distL="0" distR="0">
            <wp:extent cx="2468729" cy="2022231"/>
            <wp:effectExtent l="19050" t="0" r="7771" b="0"/>
            <wp:docPr id="14" name="Picture 3" descr="C:\Users\wnajar\Desktop\احمد اسماعيل جرار 31 عا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najar\Desktop\احمد اسماعيل جرار 31 عام.png"/>
                    <pic:cNvPicPr>
                      <a:picLocks noChangeAspect="1" noChangeArrowheads="1"/>
                    </pic:cNvPicPr>
                  </pic:nvPicPr>
                  <pic:blipFill>
                    <a:blip r:embed="rId11" cstate="print"/>
                    <a:srcRect/>
                    <a:stretch>
                      <a:fillRect/>
                    </a:stretch>
                  </pic:blipFill>
                  <pic:spPr bwMode="auto">
                    <a:xfrm>
                      <a:off x="0" y="0"/>
                      <a:ext cx="2480168" cy="2031601"/>
                    </a:xfrm>
                    <a:prstGeom prst="rect">
                      <a:avLst/>
                    </a:prstGeom>
                    <a:noFill/>
                    <a:ln w="9525">
                      <a:noFill/>
                      <a:miter lim="800000"/>
                      <a:headEnd/>
                      <a:tailEnd/>
                    </a:ln>
                  </pic:spPr>
                </pic:pic>
              </a:graphicData>
            </a:graphic>
          </wp:inline>
        </w:drawing>
      </w:r>
      <w:r w:rsidR="00646909" w:rsidRPr="0064690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46909">
        <w:rPr>
          <w:rFonts w:ascii="Arabic Typesetting" w:hAnsi="Arabic Typesetting" w:cs="Arabic Typesetting"/>
          <w:noProof/>
          <w:sz w:val="36"/>
          <w:szCs w:val="36"/>
          <w:rtl/>
        </w:rPr>
        <w:drawing>
          <wp:inline distT="0" distB="0" distL="0" distR="0">
            <wp:extent cx="3084635" cy="2020913"/>
            <wp:effectExtent l="19050" t="0" r="1465" b="0"/>
            <wp:docPr id="15" name="Picture 4" descr="C:\Users\wnajar\Desktop\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najar\Desktop\thumb.jpg"/>
                    <pic:cNvPicPr>
                      <a:picLocks noChangeAspect="1" noChangeArrowheads="1"/>
                    </pic:cNvPicPr>
                  </pic:nvPicPr>
                  <pic:blipFill>
                    <a:blip r:embed="rId12" cstate="print"/>
                    <a:srcRect/>
                    <a:stretch>
                      <a:fillRect/>
                    </a:stretch>
                  </pic:blipFill>
                  <pic:spPr bwMode="auto">
                    <a:xfrm>
                      <a:off x="0" y="0"/>
                      <a:ext cx="3090657" cy="2024858"/>
                    </a:xfrm>
                    <a:prstGeom prst="rect">
                      <a:avLst/>
                    </a:prstGeom>
                    <a:noFill/>
                    <a:ln w="9525">
                      <a:noFill/>
                      <a:miter lim="800000"/>
                      <a:headEnd/>
                      <a:tailEnd/>
                    </a:ln>
                  </pic:spPr>
                </pic:pic>
              </a:graphicData>
            </a:graphic>
          </wp:inline>
        </w:drawing>
      </w:r>
    </w:p>
    <w:p w:rsidR="002360DA" w:rsidRPr="004C2002" w:rsidRDefault="00646909" w:rsidP="004C2002">
      <w:pPr>
        <w:tabs>
          <w:tab w:val="left" w:pos="2866"/>
          <w:tab w:val="center" w:pos="4858"/>
          <w:tab w:val="left" w:pos="6331"/>
        </w:tabs>
        <w:bidi/>
        <w:ind w:left="0" w:firstLine="0"/>
        <w:jc w:val="center"/>
        <w:rPr>
          <w:rFonts w:asciiTheme="majorBidi" w:eastAsia="Times New Roman" w:hAnsiTheme="majorBidi" w:cstheme="majorBidi"/>
          <w:color w:val="000000"/>
          <w:sz w:val="24"/>
          <w:szCs w:val="24"/>
          <w:rtl/>
        </w:rPr>
      </w:pPr>
      <w:r w:rsidRPr="00F14786">
        <w:rPr>
          <w:rFonts w:asciiTheme="majorBidi" w:eastAsia="Times New Roman" w:hAnsiTheme="majorBidi" w:cstheme="majorBidi" w:hint="cs"/>
          <w:color w:val="000000"/>
          <w:sz w:val="20"/>
          <w:szCs w:val="20"/>
          <w:rtl/>
        </w:rPr>
        <w:t>الشهيدين احمد جرار وحسين عطا الله</w:t>
      </w:r>
    </w:p>
    <w:p w:rsidR="003F2C07" w:rsidRDefault="00A039D4" w:rsidP="002E492A">
      <w:pPr>
        <w:pStyle w:val="NormalWeb"/>
        <w:shd w:val="clear" w:color="auto" w:fill="FFFFFF"/>
        <w:bidi/>
        <w:spacing w:before="0" w:beforeAutospacing="0" w:after="157" w:afterAutospacing="0"/>
        <w:jc w:val="both"/>
        <w:rPr>
          <w:rFonts w:asciiTheme="majorBidi" w:hAnsiTheme="majorBidi" w:cstheme="majorBidi"/>
          <w:b/>
          <w:bCs/>
          <w:color w:val="000000"/>
          <w:sz w:val="28"/>
          <w:szCs w:val="28"/>
          <w:rtl/>
          <w:lang w:bidi="ar-JO"/>
        </w:rPr>
      </w:pPr>
      <w:r w:rsidRPr="00E91C65">
        <w:rPr>
          <w:rFonts w:asciiTheme="majorBidi" w:hAnsiTheme="majorBidi" w:cstheme="majorBidi" w:hint="cs"/>
          <w:b/>
          <w:bCs/>
          <w:color w:val="000000"/>
          <w:sz w:val="28"/>
          <w:szCs w:val="28"/>
          <w:rtl/>
        </w:rPr>
        <w:lastRenderedPageBreak/>
        <w:t xml:space="preserve">   </w:t>
      </w:r>
      <w:r w:rsidR="002E06DD" w:rsidRPr="00E91C65">
        <w:rPr>
          <w:rFonts w:asciiTheme="majorBidi" w:hAnsiTheme="majorBidi" w:cstheme="majorBidi"/>
          <w:b/>
          <w:bCs/>
          <w:color w:val="000000"/>
          <w:sz w:val="28"/>
          <w:szCs w:val="28"/>
          <w:rtl/>
        </w:rPr>
        <w:t>رصد ال</w:t>
      </w:r>
      <w:r w:rsidR="002E06DD" w:rsidRPr="00E91C65">
        <w:rPr>
          <w:rFonts w:asciiTheme="majorBidi" w:hAnsiTheme="majorBidi" w:cstheme="majorBidi" w:hint="cs"/>
          <w:b/>
          <w:bCs/>
          <w:color w:val="000000"/>
          <w:sz w:val="28"/>
          <w:szCs w:val="28"/>
          <w:rtl/>
        </w:rPr>
        <w:t>تقرير</w:t>
      </w:r>
      <w:r w:rsidR="002E06DD" w:rsidRPr="00E91C65">
        <w:rPr>
          <w:rFonts w:asciiTheme="majorBidi" w:hAnsiTheme="majorBidi" w:cstheme="majorBidi"/>
          <w:b/>
          <w:bCs/>
          <w:color w:val="000000"/>
          <w:sz w:val="28"/>
          <w:szCs w:val="28"/>
          <w:rtl/>
        </w:rPr>
        <w:t xml:space="preserve"> الأسبوعي للفترة من (</w:t>
      </w:r>
      <w:r w:rsidR="00885B50">
        <w:rPr>
          <w:rFonts w:asciiTheme="majorBidi" w:hAnsiTheme="majorBidi" w:cstheme="majorBidi" w:hint="cs"/>
          <w:b/>
          <w:bCs/>
          <w:color w:val="000000"/>
          <w:sz w:val="28"/>
          <w:szCs w:val="28"/>
          <w:rtl/>
        </w:rPr>
        <w:t>18</w:t>
      </w:r>
      <w:r w:rsidR="00FB32A9">
        <w:rPr>
          <w:rFonts w:asciiTheme="majorBidi" w:hAnsiTheme="majorBidi" w:cstheme="majorBidi" w:hint="cs"/>
          <w:b/>
          <w:bCs/>
          <w:color w:val="000000"/>
          <w:sz w:val="28"/>
          <w:szCs w:val="28"/>
          <w:rtl/>
        </w:rPr>
        <w:t xml:space="preserve">- </w:t>
      </w:r>
      <w:r w:rsidR="00885B50">
        <w:rPr>
          <w:rFonts w:asciiTheme="majorBidi" w:hAnsiTheme="majorBidi" w:cstheme="majorBidi" w:hint="cs"/>
          <w:b/>
          <w:bCs/>
          <w:color w:val="000000"/>
          <w:sz w:val="28"/>
          <w:szCs w:val="28"/>
          <w:rtl/>
        </w:rPr>
        <w:t>24</w:t>
      </w:r>
      <w:r w:rsidR="005A0DFF">
        <w:rPr>
          <w:rFonts w:asciiTheme="majorBidi" w:hAnsiTheme="majorBidi" w:cstheme="majorBidi" w:hint="cs"/>
          <w:b/>
          <w:bCs/>
          <w:color w:val="000000"/>
          <w:sz w:val="28"/>
          <w:szCs w:val="28"/>
          <w:rtl/>
          <w:lang w:bidi="ar-JO"/>
        </w:rPr>
        <w:t xml:space="preserve"> </w:t>
      </w:r>
      <w:r w:rsidR="00D27B0E" w:rsidRPr="00E91C65">
        <w:rPr>
          <w:rFonts w:asciiTheme="majorBidi" w:hAnsiTheme="majorBidi" w:cstheme="majorBidi" w:hint="cs"/>
          <w:b/>
          <w:bCs/>
          <w:color w:val="000000"/>
          <w:sz w:val="28"/>
          <w:szCs w:val="28"/>
          <w:rtl/>
        </w:rPr>
        <w:t xml:space="preserve">كانون ثاني 2018  </w:t>
      </w:r>
      <w:r w:rsidR="002E06DD" w:rsidRPr="00E91C65">
        <w:rPr>
          <w:rFonts w:asciiTheme="majorBidi" w:hAnsiTheme="majorBidi" w:cstheme="majorBidi"/>
          <w:b/>
          <w:bCs/>
          <w:color w:val="000000"/>
          <w:sz w:val="28"/>
          <w:szCs w:val="28"/>
          <w:rtl/>
        </w:rPr>
        <w:t xml:space="preserve">) الصادرة عن </w:t>
      </w:r>
      <w:r w:rsidR="002E492A">
        <w:rPr>
          <w:rFonts w:asciiTheme="majorBidi" w:hAnsiTheme="majorBidi" w:cstheme="majorBidi" w:hint="cs"/>
          <w:b/>
          <w:bCs/>
          <w:color w:val="000000"/>
          <w:sz w:val="28"/>
          <w:szCs w:val="28"/>
          <w:rtl/>
        </w:rPr>
        <w:t>هيئة مقاومة الجدار و الاستيطان</w:t>
      </w:r>
      <w:r w:rsidR="00B3564F" w:rsidRPr="00E91C65">
        <w:rPr>
          <w:rFonts w:asciiTheme="majorBidi" w:hAnsiTheme="majorBidi" w:cstheme="majorBidi" w:hint="cs"/>
          <w:b/>
          <w:bCs/>
          <w:color w:val="000000"/>
          <w:sz w:val="28"/>
          <w:szCs w:val="28"/>
          <w:rtl/>
        </w:rPr>
        <w:t xml:space="preserve"> مجموعة جديدة</w:t>
      </w:r>
      <w:r w:rsidR="00F77EA0" w:rsidRPr="00E91C65">
        <w:rPr>
          <w:rFonts w:asciiTheme="majorBidi" w:hAnsiTheme="majorBidi" w:cstheme="majorBidi" w:hint="cs"/>
          <w:b/>
          <w:bCs/>
          <w:color w:val="000000"/>
          <w:sz w:val="28"/>
          <w:szCs w:val="28"/>
          <w:rtl/>
        </w:rPr>
        <w:t xml:space="preserve"> من الا</w:t>
      </w:r>
      <w:r w:rsidR="002E06DD" w:rsidRPr="00E91C65">
        <w:rPr>
          <w:rFonts w:asciiTheme="majorBidi" w:hAnsiTheme="majorBidi" w:cstheme="majorBidi" w:hint="cs"/>
          <w:b/>
          <w:bCs/>
          <w:color w:val="000000"/>
          <w:sz w:val="28"/>
          <w:szCs w:val="28"/>
          <w:rtl/>
        </w:rPr>
        <w:t>عتداء</w:t>
      </w:r>
      <w:r w:rsidR="00F77EA0" w:rsidRPr="00E91C65">
        <w:rPr>
          <w:rFonts w:asciiTheme="majorBidi" w:hAnsiTheme="majorBidi" w:cstheme="majorBidi" w:hint="cs"/>
          <w:b/>
          <w:bCs/>
          <w:color w:val="000000"/>
          <w:sz w:val="28"/>
          <w:szCs w:val="28"/>
          <w:rtl/>
        </w:rPr>
        <w:t>ات</w:t>
      </w:r>
      <w:r w:rsidR="002E06DD" w:rsidRPr="00E91C65">
        <w:rPr>
          <w:rFonts w:asciiTheme="majorBidi" w:hAnsiTheme="majorBidi" w:cstheme="majorBidi"/>
          <w:b/>
          <w:bCs/>
          <w:color w:val="000000"/>
          <w:sz w:val="28"/>
          <w:szCs w:val="28"/>
          <w:rtl/>
        </w:rPr>
        <w:t xml:space="preserve"> </w:t>
      </w:r>
      <w:r w:rsidR="002E06DD" w:rsidRPr="00E91C65">
        <w:rPr>
          <w:rFonts w:asciiTheme="majorBidi" w:hAnsiTheme="majorBidi" w:cstheme="majorBidi" w:hint="cs"/>
          <w:b/>
          <w:bCs/>
          <w:color w:val="000000"/>
          <w:sz w:val="28"/>
          <w:szCs w:val="28"/>
          <w:rtl/>
        </w:rPr>
        <w:t>نفذتها</w:t>
      </w:r>
      <w:r w:rsidR="002E06DD" w:rsidRPr="00E91C65">
        <w:rPr>
          <w:rFonts w:asciiTheme="majorBidi" w:hAnsiTheme="majorBidi" w:cstheme="majorBidi"/>
          <w:b/>
          <w:bCs/>
          <w:color w:val="000000"/>
          <w:sz w:val="28"/>
          <w:szCs w:val="28"/>
          <w:rtl/>
        </w:rPr>
        <w:t xml:space="preserve"> قوات الاحتلال الإسرائيلي و</w:t>
      </w:r>
      <w:r w:rsidR="002E492A">
        <w:rPr>
          <w:rFonts w:asciiTheme="majorBidi" w:hAnsiTheme="majorBidi" w:cstheme="majorBidi" w:hint="cs"/>
          <w:b/>
          <w:bCs/>
          <w:color w:val="000000"/>
          <w:sz w:val="28"/>
          <w:szCs w:val="28"/>
          <w:rtl/>
        </w:rPr>
        <w:t>عصابات</w:t>
      </w:r>
      <w:r w:rsidR="002E06DD" w:rsidRPr="00E91C65">
        <w:rPr>
          <w:rFonts w:asciiTheme="majorBidi" w:hAnsiTheme="majorBidi" w:cstheme="majorBidi"/>
          <w:b/>
          <w:bCs/>
          <w:color w:val="000000"/>
          <w:sz w:val="28"/>
          <w:szCs w:val="28"/>
          <w:rtl/>
        </w:rPr>
        <w:t xml:space="preserve"> المستعمرين</w:t>
      </w:r>
      <w:r w:rsidR="00937FBA" w:rsidRPr="00E91C65">
        <w:rPr>
          <w:rFonts w:asciiTheme="majorBidi" w:hAnsiTheme="majorBidi" w:cstheme="majorBidi" w:hint="cs"/>
          <w:b/>
          <w:bCs/>
          <w:color w:val="000000"/>
          <w:sz w:val="28"/>
          <w:szCs w:val="28"/>
          <w:rtl/>
        </w:rPr>
        <w:t>.</w:t>
      </w:r>
      <w:r w:rsidR="00C13216" w:rsidRPr="00E91C65">
        <w:rPr>
          <w:rFonts w:asciiTheme="majorBidi" w:hAnsiTheme="majorBidi" w:cstheme="majorBidi"/>
          <w:b/>
          <w:bCs/>
          <w:color w:val="000000"/>
          <w:sz w:val="28"/>
          <w:szCs w:val="28"/>
          <w:rtl/>
        </w:rPr>
        <w:t xml:space="preserve"> اسفرت عن استشهاد</w:t>
      </w:r>
      <w:r w:rsidR="00966A08">
        <w:rPr>
          <w:rFonts w:asciiTheme="majorBidi" w:hAnsiTheme="majorBidi" w:cstheme="majorBidi" w:hint="cs"/>
          <w:b/>
          <w:bCs/>
          <w:color w:val="000000"/>
          <w:sz w:val="28"/>
          <w:szCs w:val="28"/>
          <w:rtl/>
        </w:rPr>
        <w:t xml:space="preserve"> </w:t>
      </w:r>
      <w:r w:rsidR="005A0DFF">
        <w:rPr>
          <w:rFonts w:asciiTheme="majorBidi" w:hAnsiTheme="majorBidi" w:cstheme="majorBidi" w:hint="cs"/>
          <w:b/>
          <w:bCs/>
          <w:color w:val="000000"/>
          <w:sz w:val="28"/>
          <w:szCs w:val="28"/>
          <w:rtl/>
        </w:rPr>
        <w:t xml:space="preserve">مواطنين </w:t>
      </w:r>
      <w:r w:rsidR="00885B50">
        <w:rPr>
          <w:rFonts w:asciiTheme="majorBidi" w:hAnsiTheme="majorBidi" w:cstheme="majorBidi" w:hint="cs"/>
          <w:b/>
          <w:bCs/>
          <w:color w:val="000000"/>
          <w:sz w:val="28"/>
          <w:szCs w:val="28"/>
          <w:rtl/>
        </w:rPr>
        <w:t xml:space="preserve">اثنين </w:t>
      </w:r>
      <w:r w:rsidR="005A0DFF">
        <w:rPr>
          <w:rFonts w:asciiTheme="majorBidi" w:hAnsiTheme="majorBidi" w:cstheme="majorBidi" w:hint="cs"/>
          <w:b/>
          <w:bCs/>
          <w:color w:val="000000"/>
          <w:sz w:val="28"/>
          <w:szCs w:val="28"/>
          <w:rtl/>
        </w:rPr>
        <w:t>هم:-</w:t>
      </w:r>
      <w:r w:rsidR="003F2C07" w:rsidRPr="00885B50">
        <w:rPr>
          <w:rFonts w:asciiTheme="majorBidi" w:hAnsiTheme="majorBidi" w:cstheme="majorBidi"/>
          <w:b/>
          <w:bCs/>
          <w:color w:val="000000"/>
          <w:sz w:val="28"/>
          <w:szCs w:val="28"/>
          <w:rtl/>
        </w:rPr>
        <w:t xml:space="preserve"> </w:t>
      </w:r>
      <w:r w:rsidR="00885B50" w:rsidRPr="00885B50">
        <w:rPr>
          <w:rFonts w:asciiTheme="majorBidi" w:hAnsiTheme="majorBidi" w:cstheme="majorBidi" w:hint="cs"/>
          <w:b/>
          <w:bCs/>
          <w:color w:val="000000"/>
          <w:sz w:val="28"/>
          <w:szCs w:val="28"/>
          <w:rtl/>
        </w:rPr>
        <w:t>احمد اسماعيل جرار</w:t>
      </w:r>
      <w:r w:rsidR="00885B50">
        <w:rPr>
          <w:rFonts w:asciiTheme="majorBidi" w:hAnsiTheme="majorBidi" w:cstheme="majorBidi" w:hint="cs"/>
          <w:b/>
          <w:bCs/>
          <w:color w:val="000000"/>
          <w:sz w:val="28"/>
          <w:szCs w:val="28"/>
          <w:rtl/>
        </w:rPr>
        <w:t xml:space="preserve"> 31 عام</w:t>
      </w:r>
      <w:r w:rsidR="00885B50" w:rsidRPr="00885B50">
        <w:rPr>
          <w:rFonts w:asciiTheme="majorBidi" w:hAnsiTheme="majorBidi" w:cstheme="majorBidi" w:hint="cs"/>
          <w:b/>
          <w:bCs/>
          <w:color w:val="000000"/>
          <w:sz w:val="28"/>
          <w:szCs w:val="28"/>
          <w:rtl/>
        </w:rPr>
        <w:t xml:space="preserve"> من مدينة جنين والاسير حسين حسني عطا الله 57 </w:t>
      </w:r>
      <w:r w:rsidR="00885B50" w:rsidRPr="00756AD2">
        <w:rPr>
          <w:rFonts w:asciiTheme="majorBidi" w:hAnsiTheme="majorBidi" w:cstheme="majorBidi"/>
          <w:b/>
          <w:bCs/>
          <w:color w:val="000000"/>
          <w:sz w:val="28"/>
          <w:szCs w:val="28"/>
          <w:rtl/>
        </w:rPr>
        <w:t>عام في سجن "اساف هروفيه"</w:t>
      </w:r>
      <w:r w:rsidR="00663C38">
        <w:rPr>
          <w:rFonts w:asciiTheme="majorBidi" w:hAnsiTheme="majorBidi" w:cstheme="majorBidi" w:hint="cs"/>
          <w:b/>
          <w:bCs/>
          <w:color w:val="000000"/>
          <w:sz w:val="28"/>
          <w:szCs w:val="28"/>
          <w:rtl/>
        </w:rPr>
        <w:t xml:space="preserve"> </w:t>
      </w:r>
      <w:r w:rsidR="00885B50" w:rsidRPr="00756AD2">
        <w:rPr>
          <w:rFonts w:asciiTheme="majorBidi" w:hAnsiTheme="majorBidi" w:cstheme="majorBidi"/>
          <w:b/>
          <w:bCs/>
          <w:color w:val="000000"/>
          <w:sz w:val="28"/>
          <w:szCs w:val="28"/>
          <w:rtl/>
        </w:rPr>
        <w:t>نتيجة الاهمال الطبي</w:t>
      </w:r>
      <w:r w:rsidR="00885B50" w:rsidRPr="00885B50">
        <w:rPr>
          <w:rFonts w:asciiTheme="majorBidi" w:hAnsiTheme="majorBidi" w:cstheme="majorBidi" w:hint="cs"/>
          <w:b/>
          <w:bCs/>
          <w:color w:val="000000"/>
          <w:sz w:val="28"/>
          <w:szCs w:val="28"/>
          <w:rtl/>
        </w:rPr>
        <w:t xml:space="preserve"> من مدينة نابلس.</w:t>
      </w:r>
    </w:p>
    <w:p w:rsidR="001C0327" w:rsidRPr="003F2C07" w:rsidRDefault="004A5DA9" w:rsidP="001C0327">
      <w:pPr>
        <w:pStyle w:val="NormalWeb"/>
        <w:shd w:val="clear" w:color="auto" w:fill="FFFFFF"/>
        <w:bidi/>
        <w:spacing w:before="0" w:beforeAutospacing="0" w:after="157" w:afterAutospacing="0"/>
        <w:jc w:val="both"/>
        <w:rPr>
          <w:rFonts w:asciiTheme="majorBidi" w:hAnsiTheme="majorBidi" w:cstheme="majorBidi"/>
          <w:b/>
          <w:bCs/>
          <w:color w:val="000000"/>
          <w:sz w:val="28"/>
          <w:szCs w:val="28"/>
          <w:rtl/>
          <w:lang w:bidi="ar-JO"/>
        </w:rPr>
      </w:pPr>
      <w:r>
        <w:rPr>
          <w:rFonts w:asciiTheme="majorBidi" w:hAnsiTheme="majorBidi"/>
          <w:b/>
          <w:bCs/>
          <w:noProof/>
          <w:color w:val="000000"/>
          <w:sz w:val="28"/>
          <w:szCs w:val="28"/>
          <w:rtl/>
        </w:rPr>
        <w:drawing>
          <wp:inline distT="0" distB="0" distL="0" distR="0">
            <wp:extent cx="5942135" cy="4114800"/>
            <wp:effectExtent l="19050" t="0" r="1465" b="0"/>
            <wp:docPr id="12" name="Picture 1" descr="C:\Users\wnajar\Desktop\الشهيد حس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najar\Desktop\الشهيد حسين.jpg"/>
                    <pic:cNvPicPr>
                      <a:picLocks noChangeAspect="1" noChangeArrowheads="1"/>
                    </pic:cNvPicPr>
                  </pic:nvPicPr>
                  <pic:blipFill>
                    <a:blip r:embed="rId13" cstate="print"/>
                    <a:srcRect/>
                    <a:stretch>
                      <a:fillRect/>
                    </a:stretch>
                  </pic:blipFill>
                  <pic:spPr bwMode="auto">
                    <a:xfrm>
                      <a:off x="0" y="0"/>
                      <a:ext cx="5943600" cy="4115814"/>
                    </a:xfrm>
                    <a:prstGeom prst="rect">
                      <a:avLst/>
                    </a:prstGeom>
                    <a:noFill/>
                    <a:ln w="9525">
                      <a:noFill/>
                      <a:miter lim="800000"/>
                      <a:headEnd/>
                      <a:tailEnd/>
                    </a:ln>
                  </pic:spPr>
                </pic:pic>
              </a:graphicData>
            </a:graphic>
          </wp:inline>
        </w:drawing>
      </w:r>
    </w:p>
    <w:p w:rsidR="001C0327" w:rsidRDefault="004A5DA9" w:rsidP="004A5DA9">
      <w:pPr>
        <w:pStyle w:val="NormalWeb"/>
        <w:shd w:val="clear" w:color="auto" w:fill="FFFFFF"/>
        <w:bidi/>
        <w:spacing w:before="0" w:beforeAutospacing="0" w:after="157" w:afterAutospacing="0"/>
        <w:jc w:val="center"/>
        <w:rPr>
          <w:rFonts w:asciiTheme="majorBidi" w:hAnsiTheme="majorBidi" w:cstheme="majorBidi"/>
          <w:b/>
          <w:bCs/>
          <w:color w:val="000000"/>
          <w:sz w:val="20"/>
          <w:szCs w:val="20"/>
          <w:rtl/>
        </w:rPr>
      </w:pPr>
      <w:r w:rsidRPr="004A5DA9">
        <w:rPr>
          <w:rFonts w:asciiTheme="majorBidi" w:hAnsiTheme="majorBidi" w:cstheme="majorBidi" w:hint="cs"/>
          <w:b/>
          <w:bCs/>
          <w:color w:val="000000"/>
          <w:sz w:val="20"/>
          <w:szCs w:val="20"/>
          <w:rtl/>
        </w:rPr>
        <w:t>الشهيد حسين حسني عطا الله</w:t>
      </w:r>
    </w:p>
    <w:p w:rsidR="002B0CF2" w:rsidRDefault="002B0CF2" w:rsidP="007377D0">
      <w:pPr>
        <w:pStyle w:val="NormalWeb"/>
        <w:shd w:val="clear" w:color="auto" w:fill="FFFFFF"/>
        <w:bidi/>
        <w:spacing w:before="0" w:beforeAutospacing="0" w:after="157" w:afterAutospacing="0"/>
        <w:jc w:val="both"/>
        <w:rPr>
          <w:rFonts w:asciiTheme="majorBidi" w:hAnsiTheme="majorBidi" w:cstheme="majorBidi"/>
          <w:b/>
          <w:bCs/>
          <w:color w:val="000000"/>
          <w:sz w:val="28"/>
          <w:szCs w:val="28"/>
          <w:rtl/>
        </w:rPr>
      </w:pPr>
    </w:p>
    <w:p w:rsidR="0032020C" w:rsidRDefault="00004D91" w:rsidP="004F4F57">
      <w:pPr>
        <w:pStyle w:val="NormalWeb"/>
        <w:shd w:val="clear" w:color="auto" w:fill="FFFFFF"/>
        <w:bidi/>
        <w:spacing w:before="0" w:beforeAutospacing="0" w:after="157" w:afterAutospacing="0"/>
        <w:jc w:val="both"/>
        <w:rPr>
          <w:rFonts w:asciiTheme="majorBidi" w:hAnsiTheme="majorBidi" w:cstheme="majorBidi"/>
          <w:b/>
          <w:bCs/>
          <w:color w:val="000000"/>
          <w:sz w:val="28"/>
          <w:szCs w:val="28"/>
          <w:rtl/>
        </w:rPr>
      </w:pPr>
      <w:r w:rsidRPr="00004D91">
        <w:rPr>
          <w:rFonts w:asciiTheme="majorBidi" w:hAnsiTheme="majorBidi" w:cstheme="majorBidi" w:hint="cs"/>
          <w:b/>
          <w:bCs/>
          <w:color w:val="000000"/>
          <w:sz w:val="28"/>
          <w:szCs w:val="28"/>
          <w:rtl/>
        </w:rPr>
        <w:t xml:space="preserve">ومن جهة اخرى </w:t>
      </w:r>
      <w:r w:rsidRPr="00756AD2">
        <w:rPr>
          <w:rFonts w:asciiTheme="majorBidi" w:hAnsiTheme="majorBidi" w:cstheme="majorBidi"/>
          <w:b/>
          <w:bCs/>
          <w:color w:val="000000"/>
          <w:sz w:val="28"/>
          <w:szCs w:val="28"/>
          <w:rtl/>
        </w:rPr>
        <w:t>صادقت ما تسمى" اللجنة الوزارية الاسرائيلية لشؤون التشريع"، على مشروع قانون يسمح باحتجاز جثامين الشهداء</w:t>
      </w:r>
      <w:r w:rsidR="00F000EF">
        <w:rPr>
          <w:rFonts w:asciiTheme="majorBidi" w:hAnsiTheme="majorBidi" w:cstheme="majorBidi" w:hint="cs"/>
          <w:b/>
          <w:bCs/>
          <w:color w:val="000000"/>
          <w:sz w:val="28"/>
          <w:szCs w:val="28"/>
          <w:rtl/>
        </w:rPr>
        <w:t>،</w:t>
      </w:r>
      <w:r w:rsidRPr="00004D91">
        <w:rPr>
          <w:rFonts w:asciiTheme="majorBidi" w:hAnsiTheme="majorBidi" w:cstheme="majorBidi"/>
          <w:b/>
          <w:bCs/>
          <w:color w:val="000000"/>
          <w:sz w:val="28"/>
          <w:szCs w:val="28"/>
          <w:rtl/>
        </w:rPr>
        <w:t xml:space="preserve"> </w:t>
      </w:r>
      <w:r w:rsidRPr="00756AD2">
        <w:rPr>
          <w:rFonts w:asciiTheme="majorBidi" w:hAnsiTheme="majorBidi" w:cstheme="majorBidi"/>
          <w:b/>
          <w:bCs/>
          <w:color w:val="000000"/>
          <w:sz w:val="28"/>
          <w:szCs w:val="28"/>
          <w:rtl/>
        </w:rPr>
        <w:t>وسيتم طرح مشروع القانون خلال هذا الأسبوع، للقراءة الأولى في "الكنيست" الاسرائيلية</w:t>
      </w:r>
      <w:r w:rsidR="0032020C" w:rsidRPr="00276FA4">
        <w:rPr>
          <w:rFonts w:asciiTheme="majorBidi" w:hAnsiTheme="majorBidi" w:cstheme="majorBidi" w:hint="cs"/>
          <w:b/>
          <w:bCs/>
          <w:color w:val="FF0000"/>
          <w:sz w:val="28"/>
          <w:szCs w:val="28"/>
          <w:rtl/>
        </w:rPr>
        <w:t>،</w:t>
      </w:r>
      <w:r w:rsidRPr="00276FA4">
        <w:rPr>
          <w:rFonts w:asciiTheme="majorBidi" w:hAnsiTheme="majorBidi" w:cstheme="majorBidi"/>
          <w:b/>
          <w:bCs/>
          <w:color w:val="FF0000"/>
          <w:sz w:val="28"/>
          <w:szCs w:val="28"/>
          <w:rtl/>
        </w:rPr>
        <w:t xml:space="preserve"> وينص مشروع القانون أيضًا، كما سيمنح "قائد المنطقة" في جيش الاحتلال </w:t>
      </w:r>
      <w:r w:rsidRPr="00756AD2">
        <w:rPr>
          <w:rFonts w:asciiTheme="majorBidi" w:hAnsiTheme="majorBidi" w:cstheme="majorBidi"/>
          <w:b/>
          <w:bCs/>
          <w:color w:val="000000"/>
          <w:sz w:val="28"/>
          <w:szCs w:val="28"/>
          <w:rtl/>
        </w:rPr>
        <w:t>الإسرائيلي صلاحية تأخير تسليم جثامين الشهداء إلى عائلاتهم، "حتى يتم ضمان تشييعهم دون اضطرابات". وتعطي المذكرة للشرطة الصلاحية بتقييد مسار الجنازة وتاريخها وعدد المشاركين فيها وهويتهم، بما في ذلك الصلاحية بحرمان شخص معين من مشاركة، وكذلك وضع قائمة محظورات خلال الحدث</w:t>
      </w:r>
      <w:r w:rsidR="00F000EF">
        <w:rPr>
          <w:rFonts w:asciiTheme="majorBidi" w:hAnsiTheme="majorBidi" w:cstheme="majorBidi" w:hint="cs"/>
          <w:b/>
          <w:bCs/>
          <w:color w:val="000000"/>
          <w:sz w:val="28"/>
          <w:szCs w:val="28"/>
          <w:rtl/>
        </w:rPr>
        <w:t>،</w:t>
      </w:r>
      <w:r w:rsidRPr="00756AD2">
        <w:rPr>
          <w:rFonts w:asciiTheme="majorBidi" w:hAnsiTheme="majorBidi" w:cstheme="majorBidi"/>
          <w:b/>
          <w:bCs/>
          <w:color w:val="000000"/>
          <w:sz w:val="28"/>
          <w:szCs w:val="28"/>
          <w:rtl/>
        </w:rPr>
        <w:t xml:space="preserve"> وفي حالات خاصة، </w:t>
      </w:r>
      <w:r w:rsidR="00F000EF">
        <w:rPr>
          <w:rFonts w:asciiTheme="majorBidi" w:hAnsiTheme="majorBidi" w:cstheme="majorBidi" w:hint="cs"/>
          <w:b/>
          <w:bCs/>
          <w:color w:val="000000"/>
          <w:sz w:val="28"/>
          <w:szCs w:val="28"/>
          <w:rtl/>
        </w:rPr>
        <w:t>و</w:t>
      </w:r>
      <w:r w:rsidRPr="00756AD2">
        <w:rPr>
          <w:rFonts w:asciiTheme="majorBidi" w:hAnsiTheme="majorBidi" w:cstheme="majorBidi"/>
          <w:b/>
          <w:bCs/>
          <w:color w:val="000000"/>
          <w:sz w:val="28"/>
          <w:szCs w:val="28"/>
          <w:rtl/>
        </w:rPr>
        <w:t>ستتمكن شرطة الاحتلال أيضا من تحديد مكان الدفن.</w:t>
      </w:r>
    </w:p>
    <w:p w:rsidR="008028D9" w:rsidRDefault="0032020C" w:rsidP="002E492A">
      <w:pPr>
        <w:pStyle w:val="NormalWeb"/>
        <w:shd w:val="clear" w:color="auto" w:fill="FFFFFF"/>
        <w:bidi/>
        <w:spacing w:before="0" w:beforeAutospacing="0" w:after="157" w:afterAutospacing="0"/>
        <w:jc w:val="both"/>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وبخصوص الاستيطان</w:t>
      </w:r>
      <w:r w:rsidR="002E492A">
        <w:rPr>
          <w:rFonts w:asciiTheme="majorBidi" w:hAnsiTheme="majorBidi" w:cstheme="majorBidi" w:hint="cs"/>
          <w:b/>
          <w:bCs/>
          <w:color w:val="000000"/>
          <w:sz w:val="28"/>
          <w:szCs w:val="28"/>
          <w:rtl/>
        </w:rPr>
        <w:t xml:space="preserve"> الاستعماري</w:t>
      </w:r>
      <w:r>
        <w:rPr>
          <w:rFonts w:asciiTheme="majorBidi" w:hAnsiTheme="majorBidi" w:cstheme="majorBidi" w:hint="cs"/>
          <w:b/>
          <w:bCs/>
          <w:color w:val="000000"/>
          <w:sz w:val="28"/>
          <w:szCs w:val="28"/>
          <w:rtl/>
        </w:rPr>
        <w:t xml:space="preserve"> </w:t>
      </w:r>
      <w:r w:rsidR="008028D9">
        <w:rPr>
          <w:rFonts w:asciiTheme="majorBidi" w:hAnsiTheme="majorBidi" w:cstheme="majorBidi" w:hint="cs"/>
          <w:b/>
          <w:bCs/>
          <w:color w:val="000000"/>
          <w:sz w:val="28"/>
          <w:szCs w:val="28"/>
          <w:rtl/>
        </w:rPr>
        <w:t xml:space="preserve">انشأ </w:t>
      </w:r>
      <w:r w:rsidR="008028D9" w:rsidRPr="00756AD2">
        <w:rPr>
          <w:rFonts w:asciiTheme="majorBidi" w:hAnsiTheme="majorBidi" w:cstheme="majorBidi"/>
          <w:b/>
          <w:bCs/>
          <w:color w:val="000000"/>
          <w:sz w:val="28"/>
          <w:szCs w:val="28"/>
          <w:rtl/>
        </w:rPr>
        <w:t>وزير الحرب الاسرائيلي أفيغدور ليبرمان فريقاُ لإعداد خطة تشغيلية سرية استيطانية مدتها ستة أشهر من أجل شرعنة أكثر من 70 بؤرة اس</w:t>
      </w:r>
      <w:r w:rsidR="002E492A">
        <w:rPr>
          <w:rFonts w:asciiTheme="majorBidi" w:hAnsiTheme="majorBidi" w:cstheme="majorBidi" w:hint="cs"/>
          <w:b/>
          <w:bCs/>
          <w:color w:val="000000"/>
          <w:sz w:val="28"/>
          <w:szCs w:val="28"/>
          <w:rtl/>
        </w:rPr>
        <w:t>تعمارية</w:t>
      </w:r>
      <w:r w:rsidR="008028D9" w:rsidRPr="00756AD2">
        <w:rPr>
          <w:rFonts w:asciiTheme="majorBidi" w:hAnsiTheme="majorBidi" w:cstheme="majorBidi"/>
          <w:b/>
          <w:bCs/>
          <w:color w:val="000000"/>
          <w:sz w:val="28"/>
          <w:szCs w:val="28"/>
          <w:rtl/>
        </w:rPr>
        <w:t xml:space="preserve"> في الضفة المحتلة</w:t>
      </w:r>
      <w:r w:rsidR="008028D9" w:rsidRPr="00F000EF">
        <w:rPr>
          <w:rFonts w:asciiTheme="majorBidi" w:hAnsiTheme="majorBidi" w:cstheme="majorBidi"/>
          <w:b/>
          <w:bCs/>
          <w:color w:val="000000"/>
          <w:sz w:val="28"/>
          <w:szCs w:val="28"/>
          <w:rtl/>
        </w:rPr>
        <w:t xml:space="preserve"> </w:t>
      </w:r>
      <w:r w:rsidR="002E492A">
        <w:rPr>
          <w:rFonts w:asciiTheme="majorBidi" w:hAnsiTheme="majorBidi" w:cstheme="majorBidi"/>
          <w:b/>
          <w:bCs/>
          <w:color w:val="000000"/>
          <w:sz w:val="28"/>
          <w:szCs w:val="28"/>
          <w:rtl/>
        </w:rPr>
        <w:t>ومن ضمن البؤر الاست</w:t>
      </w:r>
      <w:r w:rsidR="002E492A">
        <w:rPr>
          <w:rFonts w:asciiTheme="majorBidi" w:hAnsiTheme="majorBidi" w:cstheme="majorBidi" w:hint="cs"/>
          <w:b/>
          <w:bCs/>
          <w:color w:val="000000"/>
          <w:sz w:val="28"/>
          <w:szCs w:val="28"/>
          <w:rtl/>
        </w:rPr>
        <w:t>عمارية</w:t>
      </w:r>
      <w:r w:rsidR="008028D9" w:rsidRPr="00756AD2">
        <w:rPr>
          <w:rFonts w:asciiTheme="majorBidi" w:hAnsiTheme="majorBidi" w:cstheme="majorBidi"/>
          <w:b/>
          <w:bCs/>
          <w:color w:val="000000"/>
          <w:sz w:val="28"/>
          <w:szCs w:val="28"/>
          <w:rtl/>
        </w:rPr>
        <w:t xml:space="preserve"> التي يعمل على شرعنتها، "عسهال" التي يسكن فيها 46 عائلة، </w:t>
      </w:r>
      <w:r w:rsidR="008028D9" w:rsidRPr="00756AD2">
        <w:rPr>
          <w:rFonts w:asciiTheme="majorBidi" w:hAnsiTheme="majorBidi" w:cstheme="majorBidi"/>
          <w:b/>
          <w:bCs/>
          <w:color w:val="000000"/>
          <w:sz w:val="28"/>
          <w:szCs w:val="28"/>
          <w:rtl/>
        </w:rPr>
        <w:lastRenderedPageBreak/>
        <w:t>وتجمع "أفيغايل" ويحتوي على 25عائلة، في "المجلس الإقليمي" جبل الخليل.</w:t>
      </w:r>
      <w:r w:rsidR="008028D9" w:rsidRPr="00F000EF">
        <w:rPr>
          <w:rFonts w:asciiTheme="majorBidi" w:hAnsiTheme="majorBidi" w:cstheme="majorBidi"/>
          <w:b/>
          <w:bCs/>
          <w:color w:val="000000"/>
          <w:sz w:val="28"/>
          <w:szCs w:val="28"/>
          <w:rtl/>
        </w:rPr>
        <w:t xml:space="preserve"> </w:t>
      </w:r>
      <w:r w:rsidR="008028D9" w:rsidRPr="00756AD2">
        <w:rPr>
          <w:rFonts w:asciiTheme="majorBidi" w:hAnsiTheme="majorBidi" w:cstheme="majorBidi"/>
          <w:b/>
          <w:bCs/>
          <w:color w:val="000000"/>
          <w:sz w:val="28"/>
          <w:szCs w:val="28"/>
          <w:rtl/>
        </w:rPr>
        <w:t>و تجمعات بالضفة المحتلة منها "جفعات هاريئل" "وإيش كوديش" التي تطل على وادي الأردن.</w:t>
      </w:r>
    </w:p>
    <w:p w:rsidR="001F032A" w:rsidRDefault="001F032A" w:rsidP="00E26475">
      <w:pPr>
        <w:pStyle w:val="NormalWeb"/>
        <w:shd w:val="clear" w:color="auto" w:fill="FFFFFF"/>
        <w:bidi/>
        <w:spacing w:before="0" w:beforeAutospacing="0" w:after="157" w:afterAutospacing="0"/>
        <w:jc w:val="both"/>
        <w:rPr>
          <w:rFonts w:asciiTheme="majorBidi" w:hAnsiTheme="majorBidi" w:cstheme="majorBidi"/>
          <w:b/>
          <w:bCs/>
          <w:color w:val="000000"/>
          <w:sz w:val="28"/>
          <w:szCs w:val="28"/>
          <w:rtl/>
        </w:rPr>
      </w:pPr>
      <w:r w:rsidRPr="00276FA4">
        <w:rPr>
          <w:rFonts w:asciiTheme="majorBidi" w:hAnsiTheme="majorBidi" w:cstheme="majorBidi" w:hint="cs"/>
          <w:b/>
          <w:bCs/>
          <w:color w:val="FF0000"/>
          <w:sz w:val="28"/>
          <w:szCs w:val="28"/>
          <w:rtl/>
        </w:rPr>
        <w:t xml:space="preserve">بالمقابل </w:t>
      </w:r>
      <w:r>
        <w:rPr>
          <w:rFonts w:asciiTheme="majorBidi" w:hAnsiTheme="majorBidi" w:cstheme="majorBidi" w:hint="cs"/>
          <w:b/>
          <w:bCs/>
          <w:color w:val="000000"/>
          <w:sz w:val="28"/>
          <w:szCs w:val="28"/>
          <w:rtl/>
        </w:rPr>
        <w:t xml:space="preserve">هدمت سلطات الاحتلال 3 منازل في مدينة جنين تعود لعائلة جرار </w:t>
      </w:r>
      <w:r w:rsidR="007C01EB">
        <w:rPr>
          <w:rFonts w:asciiTheme="majorBidi" w:hAnsiTheme="majorBidi" w:cstheme="majorBidi" w:hint="cs"/>
          <w:b/>
          <w:bCs/>
          <w:color w:val="000000"/>
          <w:sz w:val="28"/>
          <w:szCs w:val="28"/>
          <w:rtl/>
        </w:rPr>
        <w:t>بحجة البحث عن مطلوب</w:t>
      </w:r>
      <w:r w:rsidR="00DB262F">
        <w:rPr>
          <w:rFonts w:asciiTheme="majorBidi" w:hAnsiTheme="majorBidi" w:cstheme="majorBidi" w:hint="cs"/>
          <w:b/>
          <w:bCs/>
          <w:color w:val="000000"/>
          <w:sz w:val="28"/>
          <w:szCs w:val="28"/>
          <w:rtl/>
        </w:rPr>
        <w:t>.</w:t>
      </w:r>
      <w:r w:rsidR="007C01EB">
        <w:rPr>
          <w:rFonts w:asciiTheme="majorBidi" w:hAnsiTheme="majorBidi" w:cstheme="majorBidi" w:hint="cs"/>
          <w:b/>
          <w:bCs/>
          <w:color w:val="000000"/>
          <w:sz w:val="28"/>
          <w:szCs w:val="28"/>
          <w:rtl/>
        </w:rPr>
        <w:t xml:space="preserve"> </w:t>
      </w:r>
      <w:r w:rsidR="00863E5D">
        <w:rPr>
          <w:rFonts w:asciiTheme="majorBidi" w:hAnsiTheme="majorBidi" w:cstheme="majorBidi" w:hint="cs"/>
          <w:b/>
          <w:bCs/>
          <w:color w:val="000000"/>
          <w:sz w:val="28"/>
          <w:szCs w:val="28"/>
          <w:rtl/>
        </w:rPr>
        <w:t xml:space="preserve">ومنزل للمواطن </w:t>
      </w:r>
      <w:r w:rsidR="00E26475">
        <w:rPr>
          <w:rFonts w:asciiTheme="majorBidi" w:hAnsiTheme="majorBidi" w:cstheme="majorBidi" w:hint="cs"/>
          <w:b/>
          <w:bCs/>
          <w:color w:val="000000"/>
          <w:sz w:val="28"/>
          <w:szCs w:val="28"/>
          <w:rtl/>
        </w:rPr>
        <w:t>ايهاب احمد بركات</w:t>
      </w:r>
      <w:r w:rsidR="00863E5D">
        <w:rPr>
          <w:rFonts w:asciiTheme="majorBidi" w:hAnsiTheme="majorBidi" w:cstheme="majorBidi" w:hint="cs"/>
          <w:b/>
          <w:bCs/>
          <w:color w:val="000000"/>
          <w:sz w:val="28"/>
          <w:szCs w:val="28"/>
          <w:rtl/>
        </w:rPr>
        <w:t xml:space="preserve"> في منطقة الشونه في الجيفتلك</w:t>
      </w:r>
      <w:r w:rsidR="00E26475">
        <w:rPr>
          <w:rFonts w:asciiTheme="majorBidi" w:hAnsiTheme="majorBidi" w:cstheme="majorBidi" w:hint="cs"/>
          <w:b/>
          <w:bCs/>
          <w:color w:val="000000"/>
          <w:sz w:val="28"/>
          <w:szCs w:val="28"/>
          <w:rtl/>
        </w:rPr>
        <w:t xml:space="preserve"> في محافظة اريحا</w:t>
      </w:r>
      <w:r w:rsidR="00863E5D">
        <w:rPr>
          <w:rFonts w:asciiTheme="majorBidi" w:hAnsiTheme="majorBidi" w:cstheme="majorBidi" w:hint="cs"/>
          <w:b/>
          <w:bCs/>
          <w:color w:val="000000"/>
          <w:sz w:val="28"/>
          <w:szCs w:val="28"/>
          <w:rtl/>
        </w:rPr>
        <w:t>.</w:t>
      </w:r>
      <w:r w:rsidR="005373BA">
        <w:rPr>
          <w:rFonts w:asciiTheme="majorBidi" w:hAnsiTheme="majorBidi" w:cstheme="majorBidi" w:hint="cs"/>
          <w:b/>
          <w:bCs/>
          <w:color w:val="000000"/>
          <w:sz w:val="28"/>
          <w:szCs w:val="28"/>
          <w:rtl/>
        </w:rPr>
        <w:t xml:space="preserve"> و3 بركسات وحظيرة اغنام في منطقة كرزليا على اراضي عقربا جنوب نابلس.</w:t>
      </w:r>
    </w:p>
    <w:p w:rsidR="00370E40" w:rsidRDefault="00370E40" w:rsidP="00722C26">
      <w:pPr>
        <w:pStyle w:val="NormalWeb"/>
        <w:shd w:val="clear" w:color="auto" w:fill="FFFFFF"/>
        <w:bidi/>
        <w:spacing w:before="0" w:beforeAutospacing="0" w:after="157" w:afterAutospacing="0"/>
        <w:rPr>
          <w:rFonts w:asciiTheme="majorBidi" w:hAnsiTheme="majorBidi" w:cstheme="majorBidi"/>
          <w:b/>
          <w:bCs/>
          <w:color w:val="000000"/>
          <w:sz w:val="28"/>
          <w:szCs w:val="28"/>
          <w:rtl/>
        </w:rPr>
      </w:pPr>
      <w:r>
        <w:rPr>
          <w:rFonts w:asciiTheme="majorBidi" w:hAnsiTheme="majorBidi"/>
          <w:b/>
          <w:bCs/>
          <w:noProof/>
          <w:color w:val="000000"/>
          <w:sz w:val="28"/>
          <w:szCs w:val="28"/>
          <w:rtl/>
        </w:rPr>
        <w:drawing>
          <wp:inline distT="0" distB="0" distL="0" distR="0">
            <wp:extent cx="1832211" cy="2858460"/>
            <wp:effectExtent l="19050" t="0" r="0" b="0"/>
            <wp:docPr id="2" name="Picture 1" descr="C:\Users\wnajar\Desktop\هدم احمد بركات الجفتل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najar\Desktop\هدم احمد بركات الجفتلك.jpg"/>
                    <pic:cNvPicPr>
                      <a:picLocks noChangeAspect="1" noChangeArrowheads="1"/>
                    </pic:cNvPicPr>
                  </pic:nvPicPr>
                  <pic:blipFill>
                    <a:blip r:embed="rId14" cstate="print"/>
                    <a:srcRect/>
                    <a:stretch>
                      <a:fillRect/>
                    </a:stretch>
                  </pic:blipFill>
                  <pic:spPr bwMode="auto">
                    <a:xfrm>
                      <a:off x="0" y="0"/>
                      <a:ext cx="1832203" cy="2858447"/>
                    </a:xfrm>
                    <a:prstGeom prst="rect">
                      <a:avLst/>
                    </a:prstGeom>
                    <a:noFill/>
                    <a:ln w="9525">
                      <a:noFill/>
                      <a:miter lim="800000"/>
                      <a:headEnd/>
                      <a:tailEnd/>
                    </a:ln>
                  </pic:spPr>
                </pic:pic>
              </a:graphicData>
            </a:graphic>
          </wp:inline>
        </w:drawing>
      </w:r>
      <w:r w:rsidR="00722C26" w:rsidRPr="00722C26">
        <w:rPr>
          <w:snapToGrid w:val="0"/>
          <w:color w:val="000000"/>
          <w:w w:val="0"/>
          <w:sz w:val="0"/>
          <w:szCs w:val="0"/>
          <w:u w:color="000000"/>
          <w:bdr w:val="none" w:sz="0" w:space="0" w:color="000000"/>
          <w:shd w:val="clear" w:color="000000" w:fill="000000"/>
        </w:rPr>
        <w:t xml:space="preserve"> </w:t>
      </w:r>
      <w:r w:rsidR="00722C26">
        <w:rPr>
          <w:rFonts w:asciiTheme="majorBidi" w:hAnsiTheme="majorBidi"/>
          <w:b/>
          <w:bCs/>
          <w:noProof/>
          <w:color w:val="000000"/>
          <w:sz w:val="28"/>
          <w:szCs w:val="28"/>
          <w:rtl/>
        </w:rPr>
        <w:drawing>
          <wp:inline distT="0" distB="0" distL="0" distR="0">
            <wp:extent cx="3913969" cy="2850776"/>
            <wp:effectExtent l="19050" t="0" r="0" b="6724"/>
            <wp:docPr id="6" name="Picture 3" descr="C:\Users\wnajar\Desktop\26904104_1719714351469457_1488479225863203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najar\Desktop\26904104_1719714351469457_1488479225863203067_n.jpg"/>
                    <pic:cNvPicPr>
                      <a:picLocks noChangeAspect="1" noChangeArrowheads="1"/>
                    </pic:cNvPicPr>
                  </pic:nvPicPr>
                  <pic:blipFill>
                    <a:blip r:embed="rId15" cstate="print"/>
                    <a:srcRect/>
                    <a:stretch>
                      <a:fillRect/>
                    </a:stretch>
                  </pic:blipFill>
                  <pic:spPr bwMode="auto">
                    <a:xfrm>
                      <a:off x="0" y="0"/>
                      <a:ext cx="3915158" cy="2851642"/>
                    </a:xfrm>
                    <a:prstGeom prst="rect">
                      <a:avLst/>
                    </a:prstGeom>
                    <a:noFill/>
                    <a:ln w="9525">
                      <a:noFill/>
                      <a:miter lim="800000"/>
                      <a:headEnd/>
                      <a:tailEnd/>
                    </a:ln>
                  </pic:spPr>
                </pic:pic>
              </a:graphicData>
            </a:graphic>
          </wp:inline>
        </w:drawing>
      </w:r>
    </w:p>
    <w:p w:rsidR="005373BA" w:rsidRDefault="00321534" w:rsidP="005373BA">
      <w:pPr>
        <w:pStyle w:val="NormalWeb"/>
        <w:shd w:val="clear" w:color="auto" w:fill="FFFFFF"/>
        <w:bidi/>
        <w:spacing w:before="0" w:beforeAutospacing="0" w:after="157" w:afterAutospacing="0"/>
        <w:jc w:val="center"/>
        <w:rPr>
          <w:rFonts w:asciiTheme="majorBidi" w:hAnsiTheme="majorBidi" w:cstheme="majorBidi"/>
          <w:color w:val="000000"/>
          <w:sz w:val="22"/>
          <w:szCs w:val="22"/>
          <w:rtl/>
        </w:rPr>
      </w:pPr>
      <w:r w:rsidRPr="00321534">
        <w:rPr>
          <w:rFonts w:asciiTheme="majorBidi" w:hAnsiTheme="majorBidi" w:cstheme="majorBidi" w:hint="cs"/>
          <w:color w:val="000000"/>
          <w:sz w:val="22"/>
          <w:szCs w:val="22"/>
          <w:rtl/>
        </w:rPr>
        <w:t>هدم الجيفتلك الشونة.</w:t>
      </w:r>
    </w:p>
    <w:p w:rsidR="005373BA" w:rsidRDefault="005373BA" w:rsidP="005373BA">
      <w:pPr>
        <w:pStyle w:val="NormalWeb"/>
        <w:shd w:val="clear" w:color="auto" w:fill="FFFFFF"/>
        <w:bidi/>
        <w:spacing w:before="0" w:beforeAutospacing="0" w:after="157" w:afterAutospacing="0"/>
        <w:jc w:val="center"/>
        <w:rPr>
          <w:rFonts w:asciiTheme="majorBidi" w:hAnsiTheme="majorBidi" w:cstheme="majorBidi"/>
          <w:color w:val="000000"/>
          <w:sz w:val="22"/>
          <w:szCs w:val="22"/>
          <w:rtl/>
        </w:rPr>
      </w:pPr>
      <w:r>
        <w:rPr>
          <w:rFonts w:asciiTheme="majorBidi" w:hAnsiTheme="majorBidi"/>
          <w:noProof/>
          <w:color w:val="000000"/>
          <w:sz w:val="22"/>
          <w:szCs w:val="22"/>
          <w:rtl/>
        </w:rPr>
        <w:drawing>
          <wp:inline distT="0" distB="0" distL="0" distR="0">
            <wp:extent cx="5813132" cy="2789304"/>
            <wp:effectExtent l="19050" t="0" r="0" b="0"/>
            <wp:docPr id="3" name="Picture 1" descr="C:\Users\wnajar\Desktop\هدم كرزلي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najar\Desktop\هدم كرزليا.jpg"/>
                    <pic:cNvPicPr>
                      <a:picLocks noChangeAspect="1" noChangeArrowheads="1"/>
                    </pic:cNvPicPr>
                  </pic:nvPicPr>
                  <pic:blipFill>
                    <a:blip r:embed="rId16" cstate="print"/>
                    <a:srcRect/>
                    <a:stretch>
                      <a:fillRect/>
                    </a:stretch>
                  </pic:blipFill>
                  <pic:spPr bwMode="auto">
                    <a:xfrm>
                      <a:off x="0" y="0"/>
                      <a:ext cx="5816800" cy="2791064"/>
                    </a:xfrm>
                    <a:prstGeom prst="rect">
                      <a:avLst/>
                    </a:prstGeom>
                    <a:noFill/>
                    <a:ln w="9525">
                      <a:noFill/>
                      <a:miter lim="800000"/>
                      <a:headEnd/>
                      <a:tailEnd/>
                    </a:ln>
                  </pic:spPr>
                </pic:pic>
              </a:graphicData>
            </a:graphic>
          </wp:inline>
        </w:drawing>
      </w:r>
    </w:p>
    <w:p w:rsidR="005373BA" w:rsidRPr="005373BA" w:rsidRDefault="005373BA" w:rsidP="005373BA">
      <w:pPr>
        <w:pStyle w:val="NormalWeb"/>
        <w:shd w:val="clear" w:color="auto" w:fill="FFFFFF"/>
        <w:bidi/>
        <w:spacing w:before="0" w:beforeAutospacing="0" w:after="157" w:afterAutospacing="0"/>
        <w:jc w:val="center"/>
        <w:rPr>
          <w:rFonts w:asciiTheme="majorBidi" w:hAnsiTheme="majorBidi" w:cstheme="majorBidi"/>
          <w:b/>
          <w:bCs/>
          <w:color w:val="000000"/>
          <w:sz w:val="18"/>
          <w:szCs w:val="18"/>
          <w:rtl/>
        </w:rPr>
      </w:pPr>
      <w:r w:rsidRPr="005373BA">
        <w:rPr>
          <w:rFonts w:asciiTheme="majorBidi" w:hAnsiTheme="majorBidi" w:cstheme="majorBidi" w:hint="cs"/>
          <w:b/>
          <w:bCs/>
          <w:color w:val="000000"/>
          <w:sz w:val="18"/>
          <w:szCs w:val="18"/>
          <w:rtl/>
        </w:rPr>
        <w:t>صورة لهدم ثلاثة بركسات وحظيرة في بلدة عقربا /نابلس.</w:t>
      </w:r>
    </w:p>
    <w:p w:rsidR="00321534" w:rsidRDefault="00321534" w:rsidP="00321534">
      <w:pPr>
        <w:pStyle w:val="NormalWeb"/>
        <w:shd w:val="clear" w:color="auto" w:fill="FFFFFF"/>
        <w:bidi/>
        <w:spacing w:before="0" w:beforeAutospacing="0" w:after="157" w:afterAutospacing="0"/>
        <w:jc w:val="center"/>
        <w:rPr>
          <w:rFonts w:asciiTheme="majorBidi" w:hAnsiTheme="majorBidi" w:cstheme="majorBidi"/>
          <w:color w:val="000000"/>
          <w:sz w:val="22"/>
          <w:szCs w:val="22"/>
          <w:rtl/>
        </w:rPr>
      </w:pPr>
      <w:r w:rsidRPr="00321534">
        <w:rPr>
          <w:rFonts w:asciiTheme="majorBidi" w:hAnsiTheme="majorBidi"/>
          <w:noProof/>
          <w:color w:val="000000"/>
          <w:sz w:val="22"/>
          <w:szCs w:val="22"/>
          <w:rtl/>
        </w:rPr>
        <w:lastRenderedPageBreak/>
        <w:drawing>
          <wp:inline distT="0" distB="0" distL="0" distR="0">
            <wp:extent cx="5129252" cy="3747305"/>
            <wp:effectExtent l="19050" t="0" r="0" b="5545"/>
            <wp:docPr id="8" name="Picture 5" descr="C:\Users\wnajar\Desktop\هدم جنين 0 -18-1-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najar\Desktop\هدم جنين 0 -18-1-2018.jpg"/>
                    <pic:cNvPicPr>
                      <a:picLocks noChangeAspect="1" noChangeArrowheads="1"/>
                    </pic:cNvPicPr>
                  </pic:nvPicPr>
                  <pic:blipFill>
                    <a:blip r:embed="rId17" cstate="print"/>
                    <a:srcRect/>
                    <a:stretch>
                      <a:fillRect/>
                    </a:stretch>
                  </pic:blipFill>
                  <pic:spPr bwMode="auto">
                    <a:xfrm>
                      <a:off x="0" y="0"/>
                      <a:ext cx="5151360" cy="3763457"/>
                    </a:xfrm>
                    <a:prstGeom prst="rect">
                      <a:avLst/>
                    </a:prstGeom>
                    <a:noFill/>
                    <a:ln w="9525">
                      <a:noFill/>
                      <a:miter lim="800000"/>
                      <a:headEnd/>
                      <a:tailEnd/>
                    </a:ln>
                  </pic:spPr>
                </pic:pic>
              </a:graphicData>
            </a:graphic>
          </wp:inline>
        </w:drawing>
      </w:r>
    </w:p>
    <w:p w:rsidR="00321534" w:rsidRPr="00321534" w:rsidRDefault="00321534" w:rsidP="00321534">
      <w:pPr>
        <w:pStyle w:val="NormalWeb"/>
        <w:shd w:val="clear" w:color="auto" w:fill="FFFFFF"/>
        <w:bidi/>
        <w:spacing w:before="0" w:beforeAutospacing="0" w:after="157" w:afterAutospacing="0"/>
        <w:jc w:val="center"/>
        <w:rPr>
          <w:rFonts w:asciiTheme="majorBidi" w:hAnsiTheme="majorBidi" w:cstheme="majorBidi"/>
          <w:color w:val="000000"/>
          <w:sz w:val="22"/>
          <w:szCs w:val="22"/>
          <w:rtl/>
        </w:rPr>
      </w:pPr>
      <w:r>
        <w:rPr>
          <w:rFonts w:asciiTheme="majorBidi" w:hAnsiTheme="majorBidi" w:cstheme="majorBidi" w:hint="cs"/>
          <w:color w:val="000000"/>
          <w:sz w:val="22"/>
          <w:szCs w:val="22"/>
          <w:rtl/>
        </w:rPr>
        <w:t>هدم ثلاثة منازل جنين</w:t>
      </w:r>
    </w:p>
    <w:p w:rsidR="00233BCF" w:rsidRDefault="00D32430" w:rsidP="00321534">
      <w:pPr>
        <w:pStyle w:val="NormalWeb"/>
        <w:shd w:val="clear" w:color="auto" w:fill="FFFFFF"/>
        <w:bidi/>
        <w:spacing w:before="0" w:beforeAutospacing="0" w:after="157" w:afterAutospacing="0"/>
        <w:jc w:val="both"/>
        <w:rPr>
          <w:rFonts w:asciiTheme="majorBidi" w:hAnsiTheme="majorBidi"/>
          <w:b/>
          <w:bCs/>
          <w:color w:val="000000"/>
          <w:sz w:val="28"/>
          <w:szCs w:val="28"/>
          <w:rtl/>
        </w:rPr>
      </w:pPr>
      <w:r>
        <w:rPr>
          <w:rFonts w:asciiTheme="majorBidi" w:hAnsiTheme="majorBidi" w:cstheme="majorBidi" w:hint="cs"/>
          <w:b/>
          <w:bCs/>
          <w:color w:val="000000"/>
          <w:sz w:val="28"/>
          <w:szCs w:val="28"/>
          <w:rtl/>
        </w:rPr>
        <w:t>واخطرت</w:t>
      </w:r>
      <w:r w:rsidRPr="00D32430">
        <w:rPr>
          <w:rFonts w:asciiTheme="majorBidi" w:hAnsiTheme="majorBidi" w:cstheme="majorBidi"/>
          <w:b/>
          <w:bCs/>
          <w:color w:val="000000"/>
          <w:sz w:val="28"/>
          <w:szCs w:val="28"/>
          <w:rtl/>
        </w:rPr>
        <w:t xml:space="preserve"> </w:t>
      </w:r>
      <w:r w:rsidRPr="00756AD2">
        <w:rPr>
          <w:rFonts w:asciiTheme="majorBidi" w:hAnsiTheme="majorBidi" w:cstheme="majorBidi"/>
          <w:b/>
          <w:bCs/>
          <w:color w:val="000000"/>
          <w:sz w:val="28"/>
          <w:szCs w:val="28"/>
          <w:rtl/>
        </w:rPr>
        <w:t>بوقف البناء في بئر للمياه، بمنطقة "خلة النحلة" جنوب بيت لحم بحجة عدم الترخيص</w:t>
      </w:r>
      <w:r w:rsidRPr="00D32430">
        <w:rPr>
          <w:rFonts w:asciiTheme="majorBidi" w:hAnsiTheme="majorBidi" w:cstheme="majorBidi" w:hint="cs"/>
          <w:b/>
          <w:bCs/>
          <w:color w:val="000000"/>
          <w:sz w:val="28"/>
          <w:szCs w:val="28"/>
          <w:rtl/>
        </w:rPr>
        <w:t xml:space="preserve"> للمواطن </w:t>
      </w:r>
      <w:r w:rsidRPr="00756AD2">
        <w:rPr>
          <w:rFonts w:asciiTheme="majorBidi" w:hAnsiTheme="majorBidi" w:cstheme="majorBidi"/>
          <w:b/>
          <w:bCs/>
          <w:color w:val="000000"/>
          <w:sz w:val="28"/>
          <w:szCs w:val="28"/>
          <w:rtl/>
        </w:rPr>
        <w:t>محمد يحيى عايش</w:t>
      </w:r>
      <w:r>
        <w:rPr>
          <w:rFonts w:asciiTheme="majorBidi" w:hAnsiTheme="majorBidi" w:cstheme="majorBidi" w:hint="cs"/>
          <w:b/>
          <w:bCs/>
          <w:color w:val="000000"/>
          <w:sz w:val="28"/>
          <w:szCs w:val="28"/>
          <w:rtl/>
        </w:rPr>
        <w:t xml:space="preserve">، </w:t>
      </w:r>
      <w:r w:rsidR="003579B9">
        <w:rPr>
          <w:rFonts w:asciiTheme="majorBidi" w:hAnsiTheme="majorBidi" w:cstheme="majorBidi" w:hint="cs"/>
          <w:b/>
          <w:bCs/>
          <w:color w:val="000000"/>
          <w:sz w:val="28"/>
          <w:szCs w:val="28"/>
          <w:rtl/>
        </w:rPr>
        <w:t xml:space="preserve">بينما </w:t>
      </w:r>
      <w:r w:rsidR="003579B9" w:rsidRPr="00276FA4">
        <w:rPr>
          <w:rFonts w:asciiTheme="majorBidi" w:hAnsiTheme="majorBidi" w:hint="cs"/>
          <w:b/>
          <w:bCs/>
          <w:sz w:val="28"/>
          <w:szCs w:val="28"/>
          <w:rtl/>
        </w:rPr>
        <w:t>هددت</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قوات</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الاحتلال</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الإسرائيلي،</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بطرد</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أهالي</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خربة</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المراجم</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التابعة</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لأراضي</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دوما</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جنوب</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نابلس،</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وهدم</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مساكنهم</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في</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حال</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عدم</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إثبات</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ملكيتهم</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للأراضي</w:t>
      </w:r>
      <w:r w:rsidR="003579B9" w:rsidRPr="003579B9">
        <w:rPr>
          <w:rFonts w:asciiTheme="majorBidi" w:hAnsiTheme="majorBidi"/>
          <w:b/>
          <w:bCs/>
          <w:color w:val="000000"/>
          <w:sz w:val="28"/>
          <w:szCs w:val="28"/>
          <w:rtl/>
        </w:rPr>
        <w:t>.</w:t>
      </w:r>
      <w:r w:rsidR="003579B9" w:rsidRPr="003579B9">
        <w:rPr>
          <w:rFonts w:asciiTheme="majorBidi" w:hAnsiTheme="majorBidi" w:hint="cs"/>
          <w:b/>
          <w:bCs/>
          <w:color w:val="000000"/>
          <w:sz w:val="28"/>
          <w:szCs w:val="28"/>
          <w:rtl/>
        </w:rPr>
        <w:t xml:space="preserve"> ويذكر</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أن</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أكثر</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من</w:t>
      </w:r>
      <w:r w:rsidR="003579B9" w:rsidRPr="003579B9">
        <w:rPr>
          <w:rFonts w:asciiTheme="majorBidi" w:hAnsiTheme="majorBidi"/>
          <w:b/>
          <w:bCs/>
          <w:color w:val="000000"/>
          <w:sz w:val="28"/>
          <w:szCs w:val="28"/>
          <w:rtl/>
        </w:rPr>
        <w:t xml:space="preserve"> 100 </w:t>
      </w:r>
      <w:r w:rsidR="003579B9" w:rsidRPr="003579B9">
        <w:rPr>
          <w:rFonts w:asciiTheme="majorBidi" w:hAnsiTheme="majorBidi" w:hint="cs"/>
          <w:b/>
          <w:bCs/>
          <w:color w:val="000000"/>
          <w:sz w:val="28"/>
          <w:szCs w:val="28"/>
          <w:rtl/>
        </w:rPr>
        <w:t>مواطن</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يعيشون</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في</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الخربة،</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وهم</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معرضون</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للتشريد</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في</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حال</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نفذت</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سلطات</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الاحتلال</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تهديدها</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وأكد</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أن</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الخربة</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قائمة</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قبل</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احتلال</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الضفة</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في</w:t>
      </w:r>
      <w:r w:rsidR="003579B9" w:rsidRPr="003579B9">
        <w:rPr>
          <w:rFonts w:asciiTheme="majorBidi" w:hAnsiTheme="majorBidi"/>
          <w:b/>
          <w:bCs/>
          <w:color w:val="000000"/>
          <w:sz w:val="28"/>
          <w:szCs w:val="28"/>
          <w:rtl/>
        </w:rPr>
        <w:t xml:space="preserve"> </w:t>
      </w:r>
      <w:r w:rsidR="003579B9" w:rsidRPr="003579B9">
        <w:rPr>
          <w:rFonts w:asciiTheme="majorBidi" w:hAnsiTheme="majorBidi" w:hint="cs"/>
          <w:b/>
          <w:bCs/>
          <w:color w:val="000000"/>
          <w:sz w:val="28"/>
          <w:szCs w:val="28"/>
          <w:rtl/>
        </w:rPr>
        <w:t>العام</w:t>
      </w:r>
      <w:r w:rsidR="003579B9" w:rsidRPr="003579B9">
        <w:rPr>
          <w:rFonts w:asciiTheme="majorBidi" w:hAnsiTheme="majorBidi"/>
          <w:b/>
          <w:bCs/>
          <w:color w:val="000000"/>
          <w:sz w:val="28"/>
          <w:szCs w:val="28"/>
          <w:rtl/>
        </w:rPr>
        <w:t xml:space="preserve"> 1967.</w:t>
      </w:r>
    </w:p>
    <w:p w:rsidR="00233BCF" w:rsidRDefault="00233BCF" w:rsidP="001A009B">
      <w:pPr>
        <w:pStyle w:val="NormalWeb"/>
        <w:shd w:val="clear" w:color="auto" w:fill="FFFFFF"/>
        <w:bidi/>
        <w:spacing w:before="0" w:beforeAutospacing="0" w:after="157" w:afterAutospacing="0"/>
        <w:jc w:val="both"/>
        <w:rPr>
          <w:rFonts w:asciiTheme="majorBidi" w:hAnsiTheme="majorBidi"/>
          <w:b/>
          <w:bCs/>
          <w:color w:val="000000"/>
          <w:sz w:val="28"/>
          <w:szCs w:val="28"/>
          <w:rtl/>
        </w:rPr>
      </w:pPr>
      <w:r>
        <w:rPr>
          <w:rFonts w:asciiTheme="majorBidi" w:hAnsiTheme="majorBidi" w:hint="cs"/>
          <w:b/>
          <w:bCs/>
          <w:color w:val="000000"/>
          <w:sz w:val="28"/>
          <w:szCs w:val="28"/>
          <w:rtl/>
        </w:rPr>
        <w:t xml:space="preserve">كما اخطرت </w:t>
      </w:r>
      <w:r w:rsidRPr="00233BCF">
        <w:rPr>
          <w:rFonts w:asciiTheme="majorBidi" w:hAnsiTheme="majorBidi"/>
          <w:b/>
          <w:bCs/>
          <w:color w:val="000000"/>
          <w:sz w:val="28"/>
          <w:szCs w:val="28"/>
          <w:rtl/>
        </w:rPr>
        <w:t xml:space="preserve">ما تسمى بالأداره المدنيه </w:t>
      </w:r>
      <w:r>
        <w:rPr>
          <w:rFonts w:asciiTheme="majorBidi" w:hAnsiTheme="majorBidi" w:hint="cs"/>
          <w:b/>
          <w:bCs/>
          <w:color w:val="000000"/>
          <w:sz w:val="28"/>
          <w:szCs w:val="28"/>
          <w:rtl/>
        </w:rPr>
        <w:t>باخلاء</w:t>
      </w:r>
      <w:r>
        <w:rPr>
          <w:rFonts w:asciiTheme="majorBidi" w:hAnsiTheme="majorBidi"/>
          <w:b/>
          <w:bCs/>
          <w:color w:val="000000"/>
          <w:sz w:val="28"/>
          <w:szCs w:val="28"/>
          <w:rtl/>
        </w:rPr>
        <w:t xml:space="preserve"> أراضي في سهل قاعون </w:t>
      </w:r>
      <w:r>
        <w:rPr>
          <w:rFonts w:asciiTheme="majorBidi" w:hAnsiTheme="majorBidi" w:hint="cs"/>
          <w:b/>
          <w:bCs/>
          <w:color w:val="000000"/>
          <w:sz w:val="28"/>
          <w:szCs w:val="28"/>
          <w:rtl/>
        </w:rPr>
        <w:t>و</w:t>
      </w:r>
      <w:r w:rsidRPr="00233BCF">
        <w:rPr>
          <w:rFonts w:asciiTheme="majorBidi" w:hAnsiTheme="majorBidi"/>
          <w:b/>
          <w:bCs/>
          <w:color w:val="000000"/>
          <w:sz w:val="28"/>
          <w:szCs w:val="28"/>
          <w:rtl/>
        </w:rPr>
        <w:t xml:space="preserve"> الطبقه وقرية بردلا بالأغوار الشماليه للأستيلاء عليها وتبلغ مساحة الأراضي في الموقعين ٣٥ دونم منها أراضي مزروعة بحوالي ٢٠٠ شجرة زيتون</w:t>
      </w:r>
      <w:r w:rsidRPr="00233BCF">
        <w:rPr>
          <w:rFonts w:asciiTheme="majorBidi" w:hAnsiTheme="majorBidi"/>
          <w:b/>
          <w:bCs/>
          <w:color w:val="000000"/>
          <w:sz w:val="28"/>
          <w:szCs w:val="28"/>
        </w:rPr>
        <w:t xml:space="preserve"> .</w:t>
      </w:r>
      <w:r w:rsidR="001A009B" w:rsidRPr="001A009B">
        <w:rPr>
          <w:rFonts w:asciiTheme="majorBidi" w:hAnsiTheme="majorBidi"/>
          <w:b/>
          <w:bCs/>
          <w:color w:val="000000"/>
          <w:sz w:val="28"/>
          <w:szCs w:val="28"/>
          <w:rtl/>
        </w:rPr>
        <w:t xml:space="preserve"> </w:t>
      </w:r>
      <w:r w:rsidR="001A009B" w:rsidRPr="001A009B">
        <w:rPr>
          <w:rFonts w:asciiTheme="majorBidi" w:hAnsiTheme="majorBidi" w:hint="cs"/>
          <w:b/>
          <w:bCs/>
          <w:color w:val="000000"/>
          <w:sz w:val="28"/>
          <w:szCs w:val="28"/>
          <w:rtl/>
        </w:rPr>
        <w:t>و</w:t>
      </w:r>
      <w:r w:rsidR="001A009B" w:rsidRPr="001A009B">
        <w:rPr>
          <w:rFonts w:asciiTheme="majorBidi" w:hAnsiTheme="majorBidi"/>
          <w:b/>
          <w:bCs/>
          <w:color w:val="000000"/>
          <w:sz w:val="28"/>
          <w:szCs w:val="28"/>
          <w:rtl/>
        </w:rPr>
        <w:t>أمر إخلاء و هدم للمواطن نصري عبد ربه في</w:t>
      </w:r>
      <w:r w:rsidR="001A009B" w:rsidRPr="001A009B">
        <w:rPr>
          <w:rFonts w:asciiTheme="majorBidi" w:hAnsiTheme="majorBidi" w:hint="cs"/>
          <w:b/>
          <w:bCs/>
          <w:color w:val="000000"/>
          <w:sz w:val="28"/>
          <w:szCs w:val="28"/>
          <w:rtl/>
        </w:rPr>
        <w:t xml:space="preserve"> منطقة </w:t>
      </w:r>
      <w:r w:rsidR="001A009B" w:rsidRPr="001A009B">
        <w:rPr>
          <w:rFonts w:asciiTheme="majorBidi" w:hAnsiTheme="majorBidi"/>
          <w:b/>
          <w:bCs/>
          <w:color w:val="000000"/>
          <w:sz w:val="28"/>
          <w:szCs w:val="28"/>
          <w:rtl/>
        </w:rPr>
        <w:t xml:space="preserve"> كريميزان </w:t>
      </w:r>
      <w:r w:rsidR="001A009B" w:rsidRPr="001A009B">
        <w:rPr>
          <w:rFonts w:asciiTheme="majorBidi" w:hAnsiTheme="majorBidi" w:hint="cs"/>
          <w:b/>
          <w:bCs/>
          <w:color w:val="000000"/>
          <w:sz w:val="28"/>
          <w:szCs w:val="28"/>
          <w:rtl/>
        </w:rPr>
        <w:t>صادر عن</w:t>
      </w:r>
      <w:r w:rsidR="001A009B" w:rsidRPr="001A009B">
        <w:rPr>
          <w:rFonts w:asciiTheme="majorBidi" w:hAnsiTheme="majorBidi"/>
          <w:b/>
          <w:bCs/>
          <w:color w:val="000000"/>
          <w:sz w:val="28"/>
          <w:szCs w:val="28"/>
          <w:rtl/>
        </w:rPr>
        <w:t xml:space="preserve"> بلدية القدس</w:t>
      </w:r>
      <w:r w:rsidR="001A009B" w:rsidRPr="001A009B">
        <w:rPr>
          <w:rFonts w:asciiTheme="majorBidi" w:hAnsiTheme="majorBidi" w:hint="cs"/>
          <w:b/>
          <w:bCs/>
          <w:color w:val="000000"/>
          <w:sz w:val="28"/>
          <w:szCs w:val="28"/>
          <w:rtl/>
        </w:rPr>
        <w:t>.</w:t>
      </w:r>
    </w:p>
    <w:p w:rsidR="001A009B" w:rsidRDefault="001A009B" w:rsidP="001A009B">
      <w:pPr>
        <w:pStyle w:val="NormalWeb"/>
        <w:shd w:val="clear" w:color="auto" w:fill="FFFFFF"/>
        <w:bidi/>
        <w:spacing w:before="0" w:beforeAutospacing="0" w:after="157" w:afterAutospacing="0"/>
        <w:jc w:val="both"/>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و</w:t>
      </w:r>
      <w:r w:rsidRPr="00756AD2">
        <w:rPr>
          <w:rFonts w:asciiTheme="majorBidi" w:hAnsiTheme="majorBidi" w:cstheme="majorBidi"/>
          <w:b/>
          <w:bCs/>
          <w:color w:val="000000"/>
          <w:sz w:val="28"/>
          <w:szCs w:val="28"/>
          <w:rtl/>
        </w:rPr>
        <w:t>وزعت سلطات الاحتلال أوامر عسكرية بإخلاء ارض زراعية مساحتها 50 دونما تعود لعائلة جبران، بحجة انها أراضي دولة في منطقة خلة النخلة التابعة لـ"خلايل اللوز"جنوب بيت لحم.</w:t>
      </w:r>
    </w:p>
    <w:p w:rsidR="001A009B" w:rsidRDefault="001A009B" w:rsidP="001A009B">
      <w:pPr>
        <w:pStyle w:val="NormalWeb"/>
        <w:shd w:val="clear" w:color="auto" w:fill="FFFFFF"/>
        <w:bidi/>
        <w:spacing w:before="0" w:beforeAutospacing="0" w:after="157" w:afterAutospacing="0"/>
        <w:jc w:val="both"/>
        <w:rPr>
          <w:rFonts w:asciiTheme="majorBidi" w:hAnsiTheme="majorBidi" w:cstheme="majorBidi"/>
          <w:b/>
          <w:bCs/>
          <w:color w:val="000000"/>
          <w:sz w:val="28"/>
          <w:szCs w:val="28"/>
          <w:rtl/>
        </w:rPr>
      </w:pPr>
    </w:p>
    <w:p w:rsidR="001A009B" w:rsidRDefault="001A009B" w:rsidP="001A009B">
      <w:pPr>
        <w:pStyle w:val="NormalWeb"/>
        <w:shd w:val="clear" w:color="auto" w:fill="FFFFFF"/>
        <w:bidi/>
        <w:spacing w:before="0" w:beforeAutospacing="0" w:after="157" w:afterAutospacing="0"/>
        <w:jc w:val="both"/>
        <w:rPr>
          <w:rFonts w:asciiTheme="majorBidi" w:hAnsiTheme="majorBidi"/>
          <w:b/>
          <w:bCs/>
          <w:color w:val="000000"/>
          <w:sz w:val="28"/>
          <w:szCs w:val="28"/>
          <w:rtl/>
        </w:rPr>
      </w:pPr>
    </w:p>
    <w:p w:rsidR="00004D91" w:rsidRPr="00292B10" w:rsidRDefault="00321534" w:rsidP="00292B10">
      <w:pPr>
        <w:pStyle w:val="NormalWeb"/>
        <w:shd w:val="clear" w:color="auto" w:fill="FFFFFF"/>
        <w:bidi/>
        <w:spacing w:before="0" w:beforeAutospacing="0" w:after="157" w:afterAutospacing="0"/>
        <w:jc w:val="both"/>
        <w:rPr>
          <w:rFonts w:asciiTheme="majorBidi" w:hAnsiTheme="majorBidi"/>
          <w:b/>
          <w:bCs/>
          <w:color w:val="000000"/>
          <w:sz w:val="28"/>
          <w:szCs w:val="28"/>
          <w:rtl/>
        </w:rPr>
      </w:pPr>
      <w:r>
        <w:rPr>
          <w:rFonts w:asciiTheme="majorBidi" w:hAnsiTheme="majorBidi"/>
          <w:b/>
          <w:bCs/>
          <w:noProof/>
          <w:color w:val="000000"/>
          <w:sz w:val="28"/>
          <w:szCs w:val="28"/>
          <w:rtl/>
        </w:rPr>
        <w:lastRenderedPageBreak/>
        <w:drawing>
          <wp:inline distT="0" distB="0" distL="0" distR="0">
            <wp:extent cx="3023827" cy="5225143"/>
            <wp:effectExtent l="19050" t="0" r="5123" b="0"/>
            <wp:docPr id="7" name="Picture 4" descr="C:\Users\wnajar\Desktop\27394201_1796848657015338_15849947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najar\Desktop\27394201_1796848657015338_1584994734_n.jpg"/>
                    <pic:cNvPicPr>
                      <a:picLocks noChangeAspect="1" noChangeArrowheads="1"/>
                    </pic:cNvPicPr>
                  </pic:nvPicPr>
                  <pic:blipFill>
                    <a:blip r:embed="rId18" cstate="print"/>
                    <a:srcRect/>
                    <a:stretch>
                      <a:fillRect/>
                    </a:stretch>
                  </pic:blipFill>
                  <pic:spPr bwMode="auto">
                    <a:xfrm>
                      <a:off x="0" y="0"/>
                      <a:ext cx="3023746" cy="5225003"/>
                    </a:xfrm>
                    <a:prstGeom prst="rect">
                      <a:avLst/>
                    </a:prstGeom>
                    <a:noFill/>
                    <a:ln w="9525">
                      <a:noFill/>
                      <a:miter lim="800000"/>
                      <a:headEnd/>
                      <a:tailEnd/>
                    </a:ln>
                  </pic:spPr>
                </pic:pic>
              </a:graphicData>
            </a:graphic>
          </wp:inline>
        </w:drawing>
      </w:r>
      <w:r w:rsidR="00292B10" w:rsidRPr="00292B10">
        <w:rPr>
          <w:rFonts w:asciiTheme="majorBidi" w:hAnsiTheme="majorBidi"/>
          <w:b/>
          <w:bCs/>
          <w:noProof/>
          <w:color w:val="000000"/>
          <w:sz w:val="28"/>
          <w:szCs w:val="28"/>
          <w:rtl/>
        </w:rPr>
        <w:drawing>
          <wp:inline distT="0" distB="0" distL="0" distR="0">
            <wp:extent cx="2593522" cy="5222980"/>
            <wp:effectExtent l="19050" t="0" r="0" b="0"/>
            <wp:docPr id="9" name="Picture 2" descr="C:\Users\wnajar\Desktop\اخطار الخ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najar\Desktop\اخطار الخلة.jpg"/>
                    <pic:cNvPicPr>
                      <a:picLocks noChangeAspect="1" noChangeArrowheads="1"/>
                    </pic:cNvPicPr>
                  </pic:nvPicPr>
                  <pic:blipFill>
                    <a:blip r:embed="rId19" cstate="print"/>
                    <a:srcRect/>
                    <a:stretch>
                      <a:fillRect/>
                    </a:stretch>
                  </pic:blipFill>
                  <pic:spPr bwMode="auto">
                    <a:xfrm>
                      <a:off x="0" y="0"/>
                      <a:ext cx="2603724" cy="5243525"/>
                    </a:xfrm>
                    <a:prstGeom prst="rect">
                      <a:avLst/>
                    </a:prstGeom>
                    <a:noFill/>
                    <a:ln w="9525">
                      <a:noFill/>
                      <a:miter lim="800000"/>
                      <a:headEnd/>
                      <a:tailEnd/>
                    </a:ln>
                  </pic:spPr>
                </pic:pic>
              </a:graphicData>
            </a:graphic>
          </wp:inline>
        </w:drawing>
      </w:r>
    </w:p>
    <w:p w:rsidR="007377D0" w:rsidRPr="00292B10" w:rsidRDefault="00292B10" w:rsidP="00292B10">
      <w:pPr>
        <w:pStyle w:val="NormalWeb"/>
        <w:shd w:val="clear" w:color="auto" w:fill="FFFFFF"/>
        <w:bidi/>
        <w:spacing w:before="0" w:beforeAutospacing="0" w:after="157" w:afterAutospacing="0"/>
        <w:jc w:val="center"/>
        <w:rPr>
          <w:rFonts w:asciiTheme="majorBidi" w:hAnsiTheme="majorBidi" w:cstheme="majorBidi"/>
          <w:b/>
          <w:bCs/>
          <w:color w:val="000000"/>
        </w:rPr>
      </w:pPr>
      <w:r w:rsidRPr="00292B10">
        <w:rPr>
          <w:rFonts w:asciiTheme="majorBidi" w:hAnsiTheme="majorBidi" w:cstheme="majorBidi" w:hint="cs"/>
          <w:b/>
          <w:bCs/>
          <w:color w:val="000000"/>
          <w:rtl/>
        </w:rPr>
        <w:t>اخطارات بالاستيلاء على ارض وبالهدم</w:t>
      </w:r>
    </w:p>
    <w:p w:rsidR="0003033A" w:rsidRDefault="00900B01" w:rsidP="00900B01">
      <w:pPr>
        <w:pStyle w:val="NormalWeb"/>
        <w:shd w:val="clear" w:color="auto" w:fill="FFFFFF"/>
        <w:bidi/>
        <w:spacing w:before="0" w:beforeAutospacing="0" w:after="157" w:afterAutospacing="0"/>
        <w:jc w:val="both"/>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وللاسبوع الثاني  نفذت عصابات المستعمرين عدة هجمات على المواطنين الفلسطينين وممتلكاتهم </w:t>
      </w:r>
      <w:r w:rsidR="001978F6">
        <w:rPr>
          <w:rFonts w:asciiTheme="majorBidi" w:hAnsiTheme="majorBidi" w:cstheme="majorBidi" w:hint="cs"/>
          <w:b/>
          <w:bCs/>
          <w:color w:val="000000"/>
          <w:sz w:val="28"/>
          <w:szCs w:val="28"/>
          <w:rtl/>
        </w:rPr>
        <w:t xml:space="preserve"> اسفرت عن اصابة 3 مواطنين في محافظتي اريحا ونابلس </w:t>
      </w:r>
      <w:r w:rsidR="007F181B">
        <w:rPr>
          <w:rFonts w:asciiTheme="majorBidi" w:hAnsiTheme="majorBidi" w:cstheme="majorBidi" w:hint="cs"/>
          <w:b/>
          <w:bCs/>
          <w:color w:val="000000"/>
          <w:sz w:val="28"/>
          <w:szCs w:val="28"/>
          <w:rtl/>
        </w:rPr>
        <w:t xml:space="preserve">هم: </w:t>
      </w:r>
      <w:r w:rsidR="007F181B" w:rsidRPr="00756AD2">
        <w:rPr>
          <w:rFonts w:asciiTheme="majorBidi" w:hAnsiTheme="majorBidi" w:cstheme="majorBidi"/>
          <w:b/>
          <w:bCs/>
          <w:color w:val="000000"/>
          <w:sz w:val="28"/>
          <w:szCs w:val="28"/>
          <w:rtl/>
        </w:rPr>
        <w:t>نجمة عرفات عودة 16 عام</w:t>
      </w:r>
      <w:r w:rsidR="007F181B">
        <w:rPr>
          <w:rFonts w:asciiTheme="majorBidi" w:hAnsiTheme="majorBidi" w:cstheme="majorBidi" w:hint="cs"/>
          <w:b/>
          <w:bCs/>
          <w:color w:val="000000"/>
          <w:sz w:val="28"/>
          <w:szCs w:val="28"/>
          <w:rtl/>
        </w:rPr>
        <w:t xml:space="preserve"> من بلدة حوارة وام وابنها في منطقة المعرجات في محافظة اريحا.</w:t>
      </w:r>
    </w:p>
    <w:p w:rsidR="007F181B" w:rsidRDefault="007F181B" w:rsidP="007F181B">
      <w:pPr>
        <w:pStyle w:val="NormalWeb"/>
        <w:shd w:val="clear" w:color="auto" w:fill="FFFFFF"/>
        <w:bidi/>
        <w:spacing w:before="0" w:beforeAutospacing="0" w:after="157" w:afterAutospacing="0"/>
        <w:jc w:val="both"/>
        <w:rPr>
          <w:rFonts w:asciiTheme="majorBidi" w:hAnsiTheme="majorBidi" w:cstheme="majorBidi"/>
          <w:b/>
          <w:bCs/>
          <w:color w:val="000000"/>
          <w:sz w:val="28"/>
          <w:szCs w:val="28"/>
          <w:rtl/>
        </w:rPr>
      </w:pPr>
    </w:p>
    <w:p w:rsidR="007E73CC" w:rsidRDefault="00F92420" w:rsidP="00F774D4">
      <w:pPr>
        <w:pStyle w:val="NormalWeb"/>
        <w:shd w:val="clear" w:color="auto" w:fill="FFFFFF"/>
        <w:bidi/>
        <w:spacing w:before="0" w:beforeAutospacing="0" w:after="157" w:afterAutospacing="0"/>
        <w:jc w:val="both"/>
        <w:rPr>
          <w:rFonts w:asciiTheme="majorBidi" w:hAnsiTheme="majorBidi" w:cstheme="majorBidi"/>
          <w:b/>
          <w:bCs/>
          <w:color w:val="000000"/>
          <w:sz w:val="28"/>
          <w:szCs w:val="28"/>
          <w:rtl/>
        </w:rPr>
      </w:pPr>
      <w:r>
        <w:rPr>
          <w:rFonts w:asciiTheme="majorBidi" w:hAnsiTheme="majorBidi"/>
          <w:b/>
          <w:bCs/>
          <w:noProof/>
          <w:color w:val="000000"/>
          <w:sz w:val="28"/>
          <w:szCs w:val="28"/>
          <w:rtl/>
        </w:rPr>
        <w:lastRenderedPageBreak/>
        <w:drawing>
          <wp:inline distT="0" distB="0" distL="0" distR="0">
            <wp:extent cx="5939623" cy="3446585"/>
            <wp:effectExtent l="19050" t="0" r="3977" b="0"/>
            <wp:docPr id="17" name="Picture 6" descr="C:\Users\wnajar\Desktop\4602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najar\Desktop\460259C.jpg"/>
                    <pic:cNvPicPr>
                      <a:picLocks noChangeAspect="1" noChangeArrowheads="1"/>
                    </pic:cNvPicPr>
                  </pic:nvPicPr>
                  <pic:blipFill>
                    <a:blip r:embed="rId20" cstate="print"/>
                    <a:srcRect/>
                    <a:stretch>
                      <a:fillRect/>
                    </a:stretch>
                  </pic:blipFill>
                  <pic:spPr bwMode="auto">
                    <a:xfrm>
                      <a:off x="0" y="0"/>
                      <a:ext cx="5943600" cy="3448893"/>
                    </a:xfrm>
                    <a:prstGeom prst="rect">
                      <a:avLst/>
                    </a:prstGeom>
                    <a:noFill/>
                    <a:ln w="9525">
                      <a:noFill/>
                      <a:miter lim="800000"/>
                      <a:headEnd/>
                      <a:tailEnd/>
                    </a:ln>
                  </pic:spPr>
                </pic:pic>
              </a:graphicData>
            </a:graphic>
          </wp:inline>
        </w:drawing>
      </w:r>
    </w:p>
    <w:p w:rsidR="009645E4" w:rsidRDefault="00E1163C" w:rsidP="00F92420">
      <w:pPr>
        <w:pStyle w:val="NormalWeb"/>
        <w:shd w:val="clear" w:color="auto" w:fill="FFFFFF"/>
        <w:bidi/>
        <w:spacing w:before="0" w:beforeAutospacing="0" w:after="157" w:afterAutospacing="0"/>
        <w:jc w:val="center"/>
        <w:rPr>
          <w:rFonts w:asciiTheme="majorBidi" w:hAnsiTheme="majorBidi" w:cstheme="majorBidi"/>
          <w:b/>
          <w:bCs/>
          <w:color w:val="000000"/>
          <w:sz w:val="20"/>
          <w:szCs w:val="20"/>
          <w:rtl/>
        </w:rPr>
      </w:pPr>
      <w:r w:rsidRPr="00F774D4">
        <w:rPr>
          <w:rFonts w:asciiTheme="majorBidi" w:hAnsiTheme="majorBidi" w:cstheme="majorBidi" w:hint="cs"/>
          <w:b/>
          <w:bCs/>
          <w:color w:val="000000"/>
          <w:sz w:val="20"/>
          <w:szCs w:val="20"/>
          <w:rtl/>
        </w:rPr>
        <w:t xml:space="preserve">صورة توضح </w:t>
      </w:r>
      <w:r w:rsidR="00F92420" w:rsidRPr="00F774D4">
        <w:rPr>
          <w:rFonts w:asciiTheme="majorBidi" w:hAnsiTheme="majorBidi" w:cstheme="majorBidi" w:hint="cs"/>
          <w:b/>
          <w:bCs/>
          <w:color w:val="000000"/>
          <w:sz w:val="20"/>
          <w:szCs w:val="20"/>
          <w:rtl/>
        </w:rPr>
        <w:t>اعتداء المستعمرين على مواطن فلسطيني في المعرجات</w:t>
      </w:r>
    </w:p>
    <w:p w:rsidR="00F774D4" w:rsidRPr="00F774D4" w:rsidRDefault="00F774D4" w:rsidP="00F774D4">
      <w:pPr>
        <w:pStyle w:val="NormalWeb"/>
        <w:shd w:val="clear" w:color="auto" w:fill="FFFFFF"/>
        <w:bidi/>
        <w:spacing w:before="0" w:beforeAutospacing="0" w:after="157" w:afterAutospacing="0"/>
        <w:jc w:val="center"/>
        <w:rPr>
          <w:rFonts w:asciiTheme="majorBidi" w:hAnsiTheme="majorBidi" w:cstheme="majorBidi"/>
          <w:b/>
          <w:bCs/>
          <w:color w:val="000000"/>
          <w:sz w:val="20"/>
          <w:szCs w:val="20"/>
          <w:rtl/>
        </w:rPr>
      </w:pPr>
    </w:p>
    <w:p w:rsidR="000D51E6" w:rsidRDefault="000D51E6" w:rsidP="002E492A">
      <w:pPr>
        <w:pStyle w:val="NormalWeb"/>
        <w:shd w:val="clear" w:color="auto" w:fill="FFFFFF"/>
        <w:bidi/>
        <w:spacing w:before="0" w:beforeAutospacing="0" w:after="157" w:afterAutospacing="0"/>
        <w:jc w:val="both"/>
        <w:rPr>
          <w:rFonts w:asciiTheme="majorBidi" w:hAnsiTheme="majorBidi" w:cstheme="majorBidi"/>
          <w:b/>
          <w:bCs/>
          <w:color w:val="000000"/>
          <w:sz w:val="28"/>
          <w:szCs w:val="28"/>
          <w:rtl/>
        </w:rPr>
      </w:pPr>
      <w:r w:rsidRPr="000D51E6">
        <w:rPr>
          <w:rFonts w:asciiTheme="majorBidi" w:hAnsiTheme="majorBidi" w:cstheme="majorBidi" w:hint="cs"/>
          <w:b/>
          <w:bCs/>
          <w:color w:val="000000"/>
          <w:sz w:val="28"/>
          <w:szCs w:val="28"/>
          <w:rtl/>
        </w:rPr>
        <w:t xml:space="preserve">بينما </w:t>
      </w:r>
      <w:r w:rsidRPr="00756AD2">
        <w:rPr>
          <w:rFonts w:asciiTheme="majorBidi" w:hAnsiTheme="majorBidi" w:cstheme="majorBidi"/>
          <w:b/>
          <w:bCs/>
          <w:color w:val="000000"/>
          <w:sz w:val="28"/>
          <w:szCs w:val="28"/>
          <w:rtl/>
        </w:rPr>
        <w:t xml:space="preserve">اقتحم قرابة 500 مستوطن تحت حماية الجيش قرية عورتا شرق نابلس </w:t>
      </w:r>
      <w:r w:rsidR="002E492A">
        <w:rPr>
          <w:rFonts w:asciiTheme="majorBidi" w:hAnsiTheme="majorBidi" w:cstheme="majorBidi" w:hint="cs"/>
          <w:b/>
          <w:bCs/>
          <w:color w:val="000000"/>
          <w:sz w:val="28"/>
          <w:szCs w:val="28"/>
          <w:rtl/>
        </w:rPr>
        <w:t>بادعاء اقامة</w:t>
      </w:r>
      <w:r w:rsidRPr="00756AD2">
        <w:rPr>
          <w:rFonts w:asciiTheme="majorBidi" w:hAnsiTheme="majorBidi" w:cstheme="majorBidi"/>
          <w:b/>
          <w:bCs/>
          <w:color w:val="000000"/>
          <w:sz w:val="28"/>
          <w:szCs w:val="28"/>
          <w:rtl/>
        </w:rPr>
        <w:t xml:space="preserve"> طقوس تلمودية في المقامات الدينية في القرية</w:t>
      </w:r>
      <w:r w:rsidR="002E492A">
        <w:rPr>
          <w:rFonts w:asciiTheme="majorBidi" w:hAnsiTheme="majorBidi" w:cstheme="majorBidi" w:hint="cs"/>
          <w:b/>
          <w:bCs/>
          <w:color w:val="000000"/>
          <w:sz w:val="28"/>
          <w:szCs w:val="28"/>
          <w:rtl/>
        </w:rPr>
        <w:t xml:space="preserve"> وأسفر الاقتحام عن تحطيم 4 سيارات و نوافذ 3 منازل بالاضافة الى تحطيم شواهد قبرين في مقبرة البلدة</w:t>
      </w:r>
      <w:r w:rsidRPr="00756AD2">
        <w:rPr>
          <w:rFonts w:asciiTheme="majorBidi" w:hAnsiTheme="majorBidi" w:cstheme="majorBidi"/>
          <w:b/>
          <w:bCs/>
          <w:color w:val="000000"/>
          <w:sz w:val="28"/>
          <w:szCs w:val="28"/>
          <w:rtl/>
        </w:rPr>
        <w:t>.</w:t>
      </w:r>
      <w:r w:rsidR="00277D09">
        <w:rPr>
          <w:rFonts w:asciiTheme="majorBidi" w:hAnsiTheme="majorBidi" w:cstheme="majorBidi" w:hint="cs"/>
          <w:b/>
          <w:bCs/>
          <w:color w:val="000000"/>
          <w:sz w:val="28"/>
          <w:szCs w:val="28"/>
          <w:rtl/>
        </w:rPr>
        <w:t xml:space="preserve"> </w:t>
      </w:r>
      <w:r w:rsidR="00F774D4">
        <w:rPr>
          <w:rFonts w:asciiTheme="majorBidi" w:hAnsiTheme="majorBidi" w:cstheme="majorBidi" w:hint="cs"/>
          <w:b/>
          <w:bCs/>
          <w:color w:val="000000"/>
          <w:sz w:val="28"/>
          <w:szCs w:val="28"/>
          <w:rtl/>
        </w:rPr>
        <w:t xml:space="preserve">في حين </w:t>
      </w:r>
      <w:r w:rsidR="00277D09" w:rsidRPr="00756AD2">
        <w:rPr>
          <w:rFonts w:asciiTheme="majorBidi" w:hAnsiTheme="majorBidi" w:cstheme="majorBidi"/>
          <w:b/>
          <w:bCs/>
          <w:color w:val="000000"/>
          <w:sz w:val="28"/>
          <w:szCs w:val="28"/>
          <w:rtl/>
        </w:rPr>
        <w:t>هاجم عدد من المستعمرين منازال المواطنين بالحجارة في قرية مادما في محافظة نابلس</w:t>
      </w:r>
      <w:r w:rsidR="00F774D4">
        <w:rPr>
          <w:rFonts w:asciiTheme="majorBidi" w:hAnsiTheme="majorBidi" w:cstheme="majorBidi" w:hint="cs"/>
          <w:b/>
          <w:bCs/>
          <w:color w:val="000000"/>
          <w:sz w:val="28"/>
          <w:szCs w:val="28"/>
          <w:rtl/>
        </w:rPr>
        <w:t xml:space="preserve">، </w:t>
      </w:r>
      <w:r w:rsidR="007D48DC">
        <w:rPr>
          <w:rFonts w:asciiTheme="majorBidi" w:hAnsiTheme="majorBidi" w:cstheme="majorBidi" w:hint="cs"/>
          <w:b/>
          <w:bCs/>
          <w:color w:val="000000"/>
          <w:sz w:val="28"/>
          <w:szCs w:val="28"/>
          <w:rtl/>
        </w:rPr>
        <w:t xml:space="preserve">بينما </w:t>
      </w:r>
      <w:r w:rsidR="007D48DC" w:rsidRPr="00756AD2">
        <w:rPr>
          <w:rFonts w:asciiTheme="majorBidi" w:hAnsiTheme="majorBidi" w:cstheme="majorBidi"/>
          <w:b/>
          <w:bCs/>
          <w:color w:val="000000"/>
          <w:sz w:val="28"/>
          <w:szCs w:val="28"/>
          <w:rtl/>
        </w:rPr>
        <w:t>طرد مستوطنا من "روتم"، المقامة على أراضي الفلسطينيين في منطقة الفارسية في الأغوار الشمالية، رعاة الأغنام ومنعهم من رعي اغنامهم.</w:t>
      </w:r>
      <w:r w:rsidR="00226A2C">
        <w:rPr>
          <w:rFonts w:asciiTheme="majorBidi" w:hAnsiTheme="majorBidi" w:cstheme="majorBidi" w:hint="cs"/>
          <w:b/>
          <w:bCs/>
          <w:color w:val="000000"/>
          <w:sz w:val="28"/>
          <w:szCs w:val="28"/>
          <w:rtl/>
        </w:rPr>
        <w:t xml:space="preserve"> </w:t>
      </w:r>
      <w:r w:rsidR="00292B10">
        <w:rPr>
          <w:rFonts w:asciiTheme="majorBidi" w:hAnsiTheme="majorBidi" w:cstheme="majorBidi" w:hint="cs"/>
          <w:b/>
          <w:bCs/>
          <w:color w:val="000000"/>
          <w:sz w:val="28"/>
          <w:szCs w:val="28"/>
          <w:rtl/>
        </w:rPr>
        <w:t xml:space="preserve">كذلك تواصلت الاقتحامات شبه اليومية للمسجد </w:t>
      </w:r>
      <w:r w:rsidR="002E492A">
        <w:rPr>
          <w:rFonts w:asciiTheme="majorBidi" w:hAnsiTheme="majorBidi" w:cstheme="majorBidi" w:hint="cs"/>
          <w:b/>
          <w:bCs/>
          <w:color w:val="000000"/>
          <w:sz w:val="28"/>
          <w:szCs w:val="28"/>
          <w:rtl/>
        </w:rPr>
        <w:t>الاقصى المبارك بحماية قوات الاحت</w:t>
      </w:r>
      <w:r w:rsidR="00292B10">
        <w:rPr>
          <w:rFonts w:asciiTheme="majorBidi" w:hAnsiTheme="majorBidi" w:cstheme="majorBidi" w:hint="cs"/>
          <w:b/>
          <w:bCs/>
          <w:color w:val="000000"/>
          <w:sz w:val="28"/>
          <w:szCs w:val="28"/>
          <w:rtl/>
        </w:rPr>
        <w:t>لال.</w:t>
      </w:r>
    </w:p>
    <w:p w:rsidR="00870662" w:rsidRPr="000D51E6" w:rsidRDefault="00FF5F97" w:rsidP="00870662">
      <w:pPr>
        <w:pStyle w:val="NormalWeb"/>
        <w:shd w:val="clear" w:color="auto" w:fill="FFFFFF"/>
        <w:bidi/>
        <w:spacing w:before="0" w:beforeAutospacing="0" w:after="157" w:afterAutospacing="0"/>
        <w:jc w:val="both"/>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         </w:t>
      </w:r>
    </w:p>
    <w:p w:rsidR="007E73CC" w:rsidRPr="00B94154" w:rsidRDefault="007E73CC" w:rsidP="00954768">
      <w:pPr>
        <w:shd w:val="clear" w:color="auto" w:fill="FFFFFF"/>
        <w:spacing w:line="0" w:lineRule="auto"/>
        <w:jc w:val="right"/>
        <w:rPr>
          <w:rFonts w:asciiTheme="majorBidi" w:eastAsia="Times New Roman" w:hAnsiTheme="majorBidi" w:cstheme="majorBidi"/>
          <w:b/>
          <w:bCs/>
          <w:color w:val="000000"/>
          <w:sz w:val="28"/>
          <w:szCs w:val="28"/>
          <w:rtl/>
        </w:rPr>
      </w:pPr>
    </w:p>
    <w:sectPr w:rsidR="007E73CC" w:rsidRPr="00B94154" w:rsidSect="00B7030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2B3" w:rsidRDefault="002B72B3" w:rsidP="00512D28">
      <w:pPr>
        <w:spacing w:after="0" w:line="240" w:lineRule="auto"/>
      </w:pPr>
      <w:r>
        <w:separator/>
      </w:r>
    </w:p>
  </w:endnote>
  <w:endnote w:type="continuationSeparator" w:id="0">
    <w:p w:rsidR="002B72B3" w:rsidRDefault="002B72B3" w:rsidP="00512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2B3" w:rsidRDefault="002B72B3" w:rsidP="00512D28">
      <w:pPr>
        <w:spacing w:after="0" w:line="240" w:lineRule="auto"/>
      </w:pPr>
      <w:r>
        <w:separator/>
      </w:r>
    </w:p>
  </w:footnote>
  <w:footnote w:type="continuationSeparator" w:id="0">
    <w:p w:rsidR="002B72B3" w:rsidRDefault="002B72B3" w:rsidP="00512D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3C87"/>
    <w:multiLevelType w:val="multilevel"/>
    <w:tmpl w:val="AF2A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D37043"/>
    <w:multiLevelType w:val="hybridMultilevel"/>
    <w:tmpl w:val="7310B6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825ECE"/>
    <w:multiLevelType w:val="multilevel"/>
    <w:tmpl w:val="94F2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FF0AE4"/>
    <w:multiLevelType w:val="multilevel"/>
    <w:tmpl w:val="046E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7C427D"/>
    <w:multiLevelType w:val="hybridMultilevel"/>
    <w:tmpl w:val="9F8C3894"/>
    <w:lvl w:ilvl="0" w:tplc="D332B1C0">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
    <w:nsid w:val="31664D0A"/>
    <w:multiLevelType w:val="hybridMultilevel"/>
    <w:tmpl w:val="0EEA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7159B0"/>
    <w:multiLevelType w:val="hybridMultilevel"/>
    <w:tmpl w:val="E51E2B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40BA5A59"/>
    <w:multiLevelType w:val="hybridMultilevel"/>
    <w:tmpl w:val="F494768A"/>
    <w:lvl w:ilvl="0" w:tplc="4E50A83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47747D"/>
    <w:multiLevelType w:val="multilevel"/>
    <w:tmpl w:val="53C8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DD6ED9"/>
    <w:multiLevelType w:val="multilevel"/>
    <w:tmpl w:val="AEFA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0E0A0D"/>
    <w:multiLevelType w:val="hybridMultilevel"/>
    <w:tmpl w:val="882211B6"/>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num w:numId="1">
    <w:abstractNumId w:val="1"/>
  </w:num>
  <w:num w:numId="2">
    <w:abstractNumId w:val="6"/>
  </w:num>
  <w:num w:numId="3">
    <w:abstractNumId w:val="7"/>
  </w:num>
  <w:num w:numId="4">
    <w:abstractNumId w:val="4"/>
  </w:num>
  <w:num w:numId="5">
    <w:abstractNumId w:val="5"/>
  </w:num>
  <w:num w:numId="6">
    <w:abstractNumId w:val="10"/>
  </w:num>
  <w:num w:numId="7">
    <w:abstractNumId w:val="2"/>
  </w:num>
  <w:num w:numId="8">
    <w:abstractNumId w:val="3"/>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D28"/>
    <w:rsid w:val="000009A1"/>
    <w:rsid w:val="00000F78"/>
    <w:rsid w:val="00004B22"/>
    <w:rsid w:val="00004D91"/>
    <w:rsid w:val="0002208E"/>
    <w:rsid w:val="00024C71"/>
    <w:rsid w:val="0003033A"/>
    <w:rsid w:val="0003753C"/>
    <w:rsid w:val="00041A50"/>
    <w:rsid w:val="0004329D"/>
    <w:rsid w:val="00044FB1"/>
    <w:rsid w:val="00045981"/>
    <w:rsid w:val="00052810"/>
    <w:rsid w:val="00052882"/>
    <w:rsid w:val="000528AC"/>
    <w:rsid w:val="00053B79"/>
    <w:rsid w:val="00061715"/>
    <w:rsid w:val="00064C8F"/>
    <w:rsid w:val="00066510"/>
    <w:rsid w:val="00070248"/>
    <w:rsid w:val="00070AB0"/>
    <w:rsid w:val="0007108F"/>
    <w:rsid w:val="0007334D"/>
    <w:rsid w:val="00075E75"/>
    <w:rsid w:val="000777F2"/>
    <w:rsid w:val="00087309"/>
    <w:rsid w:val="0009345D"/>
    <w:rsid w:val="000944BF"/>
    <w:rsid w:val="0009790D"/>
    <w:rsid w:val="000A4BFB"/>
    <w:rsid w:val="000B0829"/>
    <w:rsid w:val="000B2D57"/>
    <w:rsid w:val="000B6CFC"/>
    <w:rsid w:val="000C29AC"/>
    <w:rsid w:val="000C44F7"/>
    <w:rsid w:val="000C7405"/>
    <w:rsid w:val="000C74B4"/>
    <w:rsid w:val="000D136B"/>
    <w:rsid w:val="000D1803"/>
    <w:rsid w:val="000D51E6"/>
    <w:rsid w:val="000D6155"/>
    <w:rsid w:val="000D7AFB"/>
    <w:rsid w:val="000E1049"/>
    <w:rsid w:val="000E1CA5"/>
    <w:rsid w:val="000E76CF"/>
    <w:rsid w:val="000F04EA"/>
    <w:rsid w:val="000F0C80"/>
    <w:rsid w:val="00105BF9"/>
    <w:rsid w:val="00116CE2"/>
    <w:rsid w:val="00122AFE"/>
    <w:rsid w:val="00124E86"/>
    <w:rsid w:val="001300E5"/>
    <w:rsid w:val="00134784"/>
    <w:rsid w:val="001416FE"/>
    <w:rsid w:val="00150A3F"/>
    <w:rsid w:val="001548B4"/>
    <w:rsid w:val="00154F6D"/>
    <w:rsid w:val="00164FAE"/>
    <w:rsid w:val="00172E85"/>
    <w:rsid w:val="0017565E"/>
    <w:rsid w:val="00180129"/>
    <w:rsid w:val="00180C33"/>
    <w:rsid w:val="00181307"/>
    <w:rsid w:val="001978CA"/>
    <w:rsid w:val="001978F6"/>
    <w:rsid w:val="001A009B"/>
    <w:rsid w:val="001A144E"/>
    <w:rsid w:val="001A49C5"/>
    <w:rsid w:val="001B06E6"/>
    <w:rsid w:val="001B2562"/>
    <w:rsid w:val="001B3243"/>
    <w:rsid w:val="001B6B65"/>
    <w:rsid w:val="001C0327"/>
    <w:rsid w:val="001C7718"/>
    <w:rsid w:val="001D1186"/>
    <w:rsid w:val="001D317A"/>
    <w:rsid w:val="001D783C"/>
    <w:rsid w:val="001D7976"/>
    <w:rsid w:val="001E3E45"/>
    <w:rsid w:val="001E3F5D"/>
    <w:rsid w:val="001E4992"/>
    <w:rsid w:val="001F02A3"/>
    <w:rsid w:val="001F032A"/>
    <w:rsid w:val="002009ED"/>
    <w:rsid w:val="0021323E"/>
    <w:rsid w:val="00223B3A"/>
    <w:rsid w:val="00223CE4"/>
    <w:rsid w:val="00226A2C"/>
    <w:rsid w:val="002300DB"/>
    <w:rsid w:val="00233BCF"/>
    <w:rsid w:val="002341D1"/>
    <w:rsid w:val="0023587F"/>
    <w:rsid w:val="00235D85"/>
    <w:rsid w:val="002360DA"/>
    <w:rsid w:val="00241E65"/>
    <w:rsid w:val="00243828"/>
    <w:rsid w:val="00244D9B"/>
    <w:rsid w:val="002460D2"/>
    <w:rsid w:val="00246BB3"/>
    <w:rsid w:val="00247E8C"/>
    <w:rsid w:val="00250039"/>
    <w:rsid w:val="002536DF"/>
    <w:rsid w:val="00253736"/>
    <w:rsid w:val="002559D6"/>
    <w:rsid w:val="002578EE"/>
    <w:rsid w:val="002645E7"/>
    <w:rsid w:val="002714AE"/>
    <w:rsid w:val="00276FA4"/>
    <w:rsid w:val="00277D09"/>
    <w:rsid w:val="002801E4"/>
    <w:rsid w:val="002817A9"/>
    <w:rsid w:val="0028186D"/>
    <w:rsid w:val="00286A24"/>
    <w:rsid w:val="002924A4"/>
    <w:rsid w:val="00292816"/>
    <w:rsid w:val="00292B10"/>
    <w:rsid w:val="00292E2B"/>
    <w:rsid w:val="00293F13"/>
    <w:rsid w:val="002A0F50"/>
    <w:rsid w:val="002A365B"/>
    <w:rsid w:val="002A393E"/>
    <w:rsid w:val="002B0CF2"/>
    <w:rsid w:val="002B0E3E"/>
    <w:rsid w:val="002B72B3"/>
    <w:rsid w:val="002B7FAC"/>
    <w:rsid w:val="002C58F7"/>
    <w:rsid w:val="002C7E0D"/>
    <w:rsid w:val="002D1405"/>
    <w:rsid w:val="002D7D31"/>
    <w:rsid w:val="002E06DD"/>
    <w:rsid w:val="002E321D"/>
    <w:rsid w:val="002E489A"/>
    <w:rsid w:val="002E492A"/>
    <w:rsid w:val="002F0D9A"/>
    <w:rsid w:val="002F5902"/>
    <w:rsid w:val="00306595"/>
    <w:rsid w:val="003068CF"/>
    <w:rsid w:val="00311083"/>
    <w:rsid w:val="003129E4"/>
    <w:rsid w:val="0032020C"/>
    <w:rsid w:val="00321534"/>
    <w:rsid w:val="0032751F"/>
    <w:rsid w:val="00327D1D"/>
    <w:rsid w:val="00337158"/>
    <w:rsid w:val="00337D0F"/>
    <w:rsid w:val="00342E1D"/>
    <w:rsid w:val="00345ACB"/>
    <w:rsid w:val="0035390F"/>
    <w:rsid w:val="003579B9"/>
    <w:rsid w:val="003602FA"/>
    <w:rsid w:val="00370E40"/>
    <w:rsid w:val="00374504"/>
    <w:rsid w:val="00375230"/>
    <w:rsid w:val="00375349"/>
    <w:rsid w:val="003867BE"/>
    <w:rsid w:val="003940CF"/>
    <w:rsid w:val="003A7160"/>
    <w:rsid w:val="003B6184"/>
    <w:rsid w:val="003B733A"/>
    <w:rsid w:val="003D403C"/>
    <w:rsid w:val="003D584D"/>
    <w:rsid w:val="003F10EA"/>
    <w:rsid w:val="003F2C07"/>
    <w:rsid w:val="003F4ACA"/>
    <w:rsid w:val="004024CF"/>
    <w:rsid w:val="00412D1A"/>
    <w:rsid w:val="004154C0"/>
    <w:rsid w:val="00415A09"/>
    <w:rsid w:val="004161AC"/>
    <w:rsid w:val="004161B3"/>
    <w:rsid w:val="00442093"/>
    <w:rsid w:val="004426A4"/>
    <w:rsid w:val="00444E0A"/>
    <w:rsid w:val="004519A9"/>
    <w:rsid w:val="00456C40"/>
    <w:rsid w:val="00474AC6"/>
    <w:rsid w:val="00475E13"/>
    <w:rsid w:val="00487019"/>
    <w:rsid w:val="00493540"/>
    <w:rsid w:val="004A1168"/>
    <w:rsid w:val="004A3208"/>
    <w:rsid w:val="004A5A00"/>
    <w:rsid w:val="004A5DA9"/>
    <w:rsid w:val="004A76C1"/>
    <w:rsid w:val="004A7B3C"/>
    <w:rsid w:val="004B0293"/>
    <w:rsid w:val="004B3E6B"/>
    <w:rsid w:val="004C18D7"/>
    <w:rsid w:val="004C2002"/>
    <w:rsid w:val="004C2A07"/>
    <w:rsid w:val="004C2E7C"/>
    <w:rsid w:val="004D162E"/>
    <w:rsid w:val="004E2537"/>
    <w:rsid w:val="004F05ED"/>
    <w:rsid w:val="004F073B"/>
    <w:rsid w:val="004F0B42"/>
    <w:rsid w:val="004F4F57"/>
    <w:rsid w:val="005025F7"/>
    <w:rsid w:val="00502EA3"/>
    <w:rsid w:val="00504339"/>
    <w:rsid w:val="005061CE"/>
    <w:rsid w:val="00512A5D"/>
    <w:rsid w:val="00512D28"/>
    <w:rsid w:val="005269E3"/>
    <w:rsid w:val="0053146F"/>
    <w:rsid w:val="005320AE"/>
    <w:rsid w:val="005354E9"/>
    <w:rsid w:val="005373BA"/>
    <w:rsid w:val="005401B0"/>
    <w:rsid w:val="005463C6"/>
    <w:rsid w:val="00555E78"/>
    <w:rsid w:val="0055603A"/>
    <w:rsid w:val="00570C7E"/>
    <w:rsid w:val="00574069"/>
    <w:rsid w:val="00575A66"/>
    <w:rsid w:val="0058042A"/>
    <w:rsid w:val="0058069F"/>
    <w:rsid w:val="00587E86"/>
    <w:rsid w:val="00590CCE"/>
    <w:rsid w:val="00593834"/>
    <w:rsid w:val="00594B7A"/>
    <w:rsid w:val="005962AC"/>
    <w:rsid w:val="00596B76"/>
    <w:rsid w:val="005978CB"/>
    <w:rsid w:val="005A0DFF"/>
    <w:rsid w:val="005A2121"/>
    <w:rsid w:val="005A499B"/>
    <w:rsid w:val="005C1C36"/>
    <w:rsid w:val="005C420A"/>
    <w:rsid w:val="005C4EE8"/>
    <w:rsid w:val="005C552F"/>
    <w:rsid w:val="005D2A56"/>
    <w:rsid w:val="005D7FFB"/>
    <w:rsid w:val="005E1061"/>
    <w:rsid w:val="005F09A8"/>
    <w:rsid w:val="005F1BEB"/>
    <w:rsid w:val="005F37EE"/>
    <w:rsid w:val="00605B57"/>
    <w:rsid w:val="0061140A"/>
    <w:rsid w:val="00611DE7"/>
    <w:rsid w:val="0061567F"/>
    <w:rsid w:val="0062300F"/>
    <w:rsid w:val="006348B0"/>
    <w:rsid w:val="00634F61"/>
    <w:rsid w:val="0063669A"/>
    <w:rsid w:val="00642E82"/>
    <w:rsid w:val="00643ACF"/>
    <w:rsid w:val="00646909"/>
    <w:rsid w:val="00651835"/>
    <w:rsid w:val="00651CF2"/>
    <w:rsid w:val="00653053"/>
    <w:rsid w:val="00655E22"/>
    <w:rsid w:val="00660394"/>
    <w:rsid w:val="00662131"/>
    <w:rsid w:val="0066393D"/>
    <w:rsid w:val="00663970"/>
    <w:rsid w:val="00663C38"/>
    <w:rsid w:val="0066464D"/>
    <w:rsid w:val="00664CAF"/>
    <w:rsid w:val="00666D6C"/>
    <w:rsid w:val="00680C0E"/>
    <w:rsid w:val="0069050F"/>
    <w:rsid w:val="00690F8E"/>
    <w:rsid w:val="006921C5"/>
    <w:rsid w:val="006A7611"/>
    <w:rsid w:val="006B4EB8"/>
    <w:rsid w:val="006E5701"/>
    <w:rsid w:val="006E65AF"/>
    <w:rsid w:val="006F0CEC"/>
    <w:rsid w:val="006F2F9D"/>
    <w:rsid w:val="006F3104"/>
    <w:rsid w:val="00700C93"/>
    <w:rsid w:val="00707981"/>
    <w:rsid w:val="00710DA8"/>
    <w:rsid w:val="00717661"/>
    <w:rsid w:val="0072112D"/>
    <w:rsid w:val="00722C26"/>
    <w:rsid w:val="007271E2"/>
    <w:rsid w:val="00731CDE"/>
    <w:rsid w:val="00732F69"/>
    <w:rsid w:val="00735AB0"/>
    <w:rsid w:val="007377D0"/>
    <w:rsid w:val="0074109B"/>
    <w:rsid w:val="00746F06"/>
    <w:rsid w:val="007474B9"/>
    <w:rsid w:val="007523A5"/>
    <w:rsid w:val="00756175"/>
    <w:rsid w:val="00763533"/>
    <w:rsid w:val="00766A6E"/>
    <w:rsid w:val="00770E81"/>
    <w:rsid w:val="00772977"/>
    <w:rsid w:val="00776AD4"/>
    <w:rsid w:val="00780339"/>
    <w:rsid w:val="007834C2"/>
    <w:rsid w:val="00787451"/>
    <w:rsid w:val="0079113C"/>
    <w:rsid w:val="00791650"/>
    <w:rsid w:val="00793524"/>
    <w:rsid w:val="00794763"/>
    <w:rsid w:val="007A13DA"/>
    <w:rsid w:val="007A20C2"/>
    <w:rsid w:val="007A3ADD"/>
    <w:rsid w:val="007B3351"/>
    <w:rsid w:val="007B68B2"/>
    <w:rsid w:val="007B6B5A"/>
    <w:rsid w:val="007B7B66"/>
    <w:rsid w:val="007C01EB"/>
    <w:rsid w:val="007D2879"/>
    <w:rsid w:val="007D48DC"/>
    <w:rsid w:val="007D743C"/>
    <w:rsid w:val="007E6250"/>
    <w:rsid w:val="007E73CC"/>
    <w:rsid w:val="007F0FD4"/>
    <w:rsid w:val="007F181B"/>
    <w:rsid w:val="007F3FCE"/>
    <w:rsid w:val="008028D9"/>
    <w:rsid w:val="00802BB8"/>
    <w:rsid w:val="00807E8C"/>
    <w:rsid w:val="008118AF"/>
    <w:rsid w:val="008211B9"/>
    <w:rsid w:val="0082513C"/>
    <w:rsid w:val="0082515B"/>
    <w:rsid w:val="00837BCB"/>
    <w:rsid w:val="00843741"/>
    <w:rsid w:val="00854162"/>
    <w:rsid w:val="00860607"/>
    <w:rsid w:val="00861539"/>
    <w:rsid w:val="00861D37"/>
    <w:rsid w:val="00863E5D"/>
    <w:rsid w:val="008657E3"/>
    <w:rsid w:val="00870662"/>
    <w:rsid w:val="00870ECA"/>
    <w:rsid w:val="00871A21"/>
    <w:rsid w:val="00873D8C"/>
    <w:rsid w:val="008753E7"/>
    <w:rsid w:val="00875805"/>
    <w:rsid w:val="00875B50"/>
    <w:rsid w:val="008800B5"/>
    <w:rsid w:val="00880784"/>
    <w:rsid w:val="0088160A"/>
    <w:rsid w:val="00884264"/>
    <w:rsid w:val="00885B50"/>
    <w:rsid w:val="0089723C"/>
    <w:rsid w:val="008974B1"/>
    <w:rsid w:val="008A2663"/>
    <w:rsid w:val="008A290A"/>
    <w:rsid w:val="008A6F5B"/>
    <w:rsid w:val="008B6CBC"/>
    <w:rsid w:val="008B7A64"/>
    <w:rsid w:val="008C19F5"/>
    <w:rsid w:val="008C2703"/>
    <w:rsid w:val="008C5F4A"/>
    <w:rsid w:val="008D102C"/>
    <w:rsid w:val="008E1285"/>
    <w:rsid w:val="008E221B"/>
    <w:rsid w:val="008E23D8"/>
    <w:rsid w:val="008E32F7"/>
    <w:rsid w:val="008E6B03"/>
    <w:rsid w:val="008F11EF"/>
    <w:rsid w:val="008F1DA9"/>
    <w:rsid w:val="008F60F9"/>
    <w:rsid w:val="008F7070"/>
    <w:rsid w:val="008F7B83"/>
    <w:rsid w:val="00900B01"/>
    <w:rsid w:val="00900FEE"/>
    <w:rsid w:val="00902FE4"/>
    <w:rsid w:val="00903367"/>
    <w:rsid w:val="00904553"/>
    <w:rsid w:val="009050E5"/>
    <w:rsid w:val="009059EB"/>
    <w:rsid w:val="00910D5E"/>
    <w:rsid w:val="0091216C"/>
    <w:rsid w:val="009219AC"/>
    <w:rsid w:val="00924783"/>
    <w:rsid w:val="009300F9"/>
    <w:rsid w:val="00934BA8"/>
    <w:rsid w:val="00937FBA"/>
    <w:rsid w:val="009448E3"/>
    <w:rsid w:val="009455E9"/>
    <w:rsid w:val="00947242"/>
    <w:rsid w:val="0095037A"/>
    <w:rsid w:val="00954743"/>
    <w:rsid w:val="00954768"/>
    <w:rsid w:val="0095746D"/>
    <w:rsid w:val="00961306"/>
    <w:rsid w:val="00961FB9"/>
    <w:rsid w:val="00962DE2"/>
    <w:rsid w:val="00964583"/>
    <w:rsid w:val="009645E4"/>
    <w:rsid w:val="009648A2"/>
    <w:rsid w:val="00966A08"/>
    <w:rsid w:val="009750C7"/>
    <w:rsid w:val="00976BB6"/>
    <w:rsid w:val="009822FC"/>
    <w:rsid w:val="00983368"/>
    <w:rsid w:val="00984C64"/>
    <w:rsid w:val="00984CF5"/>
    <w:rsid w:val="009855EC"/>
    <w:rsid w:val="009950C0"/>
    <w:rsid w:val="009A419C"/>
    <w:rsid w:val="009A5403"/>
    <w:rsid w:val="009A58C4"/>
    <w:rsid w:val="009A6D71"/>
    <w:rsid w:val="009B125E"/>
    <w:rsid w:val="009B2E83"/>
    <w:rsid w:val="009B46D4"/>
    <w:rsid w:val="009C0A8D"/>
    <w:rsid w:val="009D0400"/>
    <w:rsid w:val="009D196E"/>
    <w:rsid w:val="009D3258"/>
    <w:rsid w:val="009D36FB"/>
    <w:rsid w:val="009E50B7"/>
    <w:rsid w:val="009E59A3"/>
    <w:rsid w:val="009F4EB0"/>
    <w:rsid w:val="00A039D4"/>
    <w:rsid w:val="00A14046"/>
    <w:rsid w:val="00A1567F"/>
    <w:rsid w:val="00A15928"/>
    <w:rsid w:val="00A169BC"/>
    <w:rsid w:val="00A27996"/>
    <w:rsid w:val="00A304AD"/>
    <w:rsid w:val="00A414F3"/>
    <w:rsid w:val="00A50FBF"/>
    <w:rsid w:val="00A5237C"/>
    <w:rsid w:val="00A66950"/>
    <w:rsid w:val="00A712C3"/>
    <w:rsid w:val="00A72008"/>
    <w:rsid w:val="00A74544"/>
    <w:rsid w:val="00A8336A"/>
    <w:rsid w:val="00A84E47"/>
    <w:rsid w:val="00A86ACE"/>
    <w:rsid w:val="00A957C0"/>
    <w:rsid w:val="00AA1C74"/>
    <w:rsid w:val="00AA28DC"/>
    <w:rsid w:val="00AC045C"/>
    <w:rsid w:val="00AC2D28"/>
    <w:rsid w:val="00AF6736"/>
    <w:rsid w:val="00AF76A2"/>
    <w:rsid w:val="00B05389"/>
    <w:rsid w:val="00B12741"/>
    <w:rsid w:val="00B22BC7"/>
    <w:rsid w:val="00B25A16"/>
    <w:rsid w:val="00B279E2"/>
    <w:rsid w:val="00B305FD"/>
    <w:rsid w:val="00B30E4D"/>
    <w:rsid w:val="00B3564F"/>
    <w:rsid w:val="00B37A3D"/>
    <w:rsid w:val="00B37DFE"/>
    <w:rsid w:val="00B41234"/>
    <w:rsid w:val="00B4505B"/>
    <w:rsid w:val="00B46443"/>
    <w:rsid w:val="00B50FB2"/>
    <w:rsid w:val="00B52440"/>
    <w:rsid w:val="00B5330C"/>
    <w:rsid w:val="00B55A97"/>
    <w:rsid w:val="00B56AB3"/>
    <w:rsid w:val="00B639F5"/>
    <w:rsid w:val="00B64558"/>
    <w:rsid w:val="00B6514E"/>
    <w:rsid w:val="00B65C18"/>
    <w:rsid w:val="00B662B0"/>
    <w:rsid w:val="00B66D1E"/>
    <w:rsid w:val="00B67F5B"/>
    <w:rsid w:val="00B7030E"/>
    <w:rsid w:val="00B740B6"/>
    <w:rsid w:val="00B7612B"/>
    <w:rsid w:val="00B76C6D"/>
    <w:rsid w:val="00B810F2"/>
    <w:rsid w:val="00B81359"/>
    <w:rsid w:val="00B821B9"/>
    <w:rsid w:val="00B8464D"/>
    <w:rsid w:val="00B94154"/>
    <w:rsid w:val="00B95E01"/>
    <w:rsid w:val="00BA1ECB"/>
    <w:rsid w:val="00BA4E8E"/>
    <w:rsid w:val="00BA6E7F"/>
    <w:rsid w:val="00BB2EFF"/>
    <w:rsid w:val="00BC14C1"/>
    <w:rsid w:val="00BC20DD"/>
    <w:rsid w:val="00BC2DCB"/>
    <w:rsid w:val="00BC580D"/>
    <w:rsid w:val="00BC7EB6"/>
    <w:rsid w:val="00BD209F"/>
    <w:rsid w:val="00BD44BD"/>
    <w:rsid w:val="00BD6602"/>
    <w:rsid w:val="00BD71E4"/>
    <w:rsid w:val="00BD7784"/>
    <w:rsid w:val="00BE103A"/>
    <w:rsid w:val="00BE3A8F"/>
    <w:rsid w:val="00BF0949"/>
    <w:rsid w:val="00BF1DE9"/>
    <w:rsid w:val="00BF30A6"/>
    <w:rsid w:val="00C02C10"/>
    <w:rsid w:val="00C1012D"/>
    <w:rsid w:val="00C13216"/>
    <w:rsid w:val="00C21071"/>
    <w:rsid w:val="00C26621"/>
    <w:rsid w:val="00C3225F"/>
    <w:rsid w:val="00C33C4C"/>
    <w:rsid w:val="00C3565E"/>
    <w:rsid w:val="00C435CD"/>
    <w:rsid w:val="00C4588A"/>
    <w:rsid w:val="00C52170"/>
    <w:rsid w:val="00C567D3"/>
    <w:rsid w:val="00C64F9E"/>
    <w:rsid w:val="00C65307"/>
    <w:rsid w:val="00C77AB0"/>
    <w:rsid w:val="00C81EAE"/>
    <w:rsid w:val="00C8235E"/>
    <w:rsid w:val="00C85892"/>
    <w:rsid w:val="00C85998"/>
    <w:rsid w:val="00C85AFC"/>
    <w:rsid w:val="00CA45BA"/>
    <w:rsid w:val="00CA57B2"/>
    <w:rsid w:val="00CB4D45"/>
    <w:rsid w:val="00CB662F"/>
    <w:rsid w:val="00CC0D3A"/>
    <w:rsid w:val="00CC1073"/>
    <w:rsid w:val="00CC1D36"/>
    <w:rsid w:val="00CD29FB"/>
    <w:rsid w:val="00CD3453"/>
    <w:rsid w:val="00CD48EA"/>
    <w:rsid w:val="00CD7DCF"/>
    <w:rsid w:val="00CE1569"/>
    <w:rsid w:val="00CE1D9D"/>
    <w:rsid w:val="00CE1E89"/>
    <w:rsid w:val="00CE5420"/>
    <w:rsid w:val="00CE54B2"/>
    <w:rsid w:val="00CE7148"/>
    <w:rsid w:val="00CF18E6"/>
    <w:rsid w:val="00CF1D75"/>
    <w:rsid w:val="00CF5431"/>
    <w:rsid w:val="00D068D1"/>
    <w:rsid w:val="00D25AA9"/>
    <w:rsid w:val="00D27B0E"/>
    <w:rsid w:val="00D311C0"/>
    <w:rsid w:val="00D32430"/>
    <w:rsid w:val="00D346E1"/>
    <w:rsid w:val="00D3568E"/>
    <w:rsid w:val="00D5398E"/>
    <w:rsid w:val="00D744C4"/>
    <w:rsid w:val="00D746A0"/>
    <w:rsid w:val="00D765C5"/>
    <w:rsid w:val="00D85A4B"/>
    <w:rsid w:val="00DA10C6"/>
    <w:rsid w:val="00DA3627"/>
    <w:rsid w:val="00DA3B53"/>
    <w:rsid w:val="00DA4A36"/>
    <w:rsid w:val="00DA4F9B"/>
    <w:rsid w:val="00DA66E4"/>
    <w:rsid w:val="00DB0CD9"/>
    <w:rsid w:val="00DB262F"/>
    <w:rsid w:val="00DB2C11"/>
    <w:rsid w:val="00DB4254"/>
    <w:rsid w:val="00DB7579"/>
    <w:rsid w:val="00DC0DDF"/>
    <w:rsid w:val="00DC3F6F"/>
    <w:rsid w:val="00DC5AA4"/>
    <w:rsid w:val="00DC5BC9"/>
    <w:rsid w:val="00DD1408"/>
    <w:rsid w:val="00DD75D8"/>
    <w:rsid w:val="00E02CA9"/>
    <w:rsid w:val="00E1163C"/>
    <w:rsid w:val="00E11D02"/>
    <w:rsid w:val="00E1432E"/>
    <w:rsid w:val="00E147E7"/>
    <w:rsid w:val="00E172AF"/>
    <w:rsid w:val="00E22699"/>
    <w:rsid w:val="00E245AD"/>
    <w:rsid w:val="00E26475"/>
    <w:rsid w:val="00E37A8D"/>
    <w:rsid w:val="00E42AD0"/>
    <w:rsid w:val="00E44438"/>
    <w:rsid w:val="00E5007D"/>
    <w:rsid w:val="00E6118A"/>
    <w:rsid w:val="00E7634B"/>
    <w:rsid w:val="00E82542"/>
    <w:rsid w:val="00E827EF"/>
    <w:rsid w:val="00E843B4"/>
    <w:rsid w:val="00E903BF"/>
    <w:rsid w:val="00E9100C"/>
    <w:rsid w:val="00E91BB3"/>
    <w:rsid w:val="00E91C65"/>
    <w:rsid w:val="00E96806"/>
    <w:rsid w:val="00E97F53"/>
    <w:rsid w:val="00EA00F4"/>
    <w:rsid w:val="00EA08FF"/>
    <w:rsid w:val="00EB262A"/>
    <w:rsid w:val="00EC14A3"/>
    <w:rsid w:val="00EC280F"/>
    <w:rsid w:val="00ED1AD6"/>
    <w:rsid w:val="00ED7542"/>
    <w:rsid w:val="00EE2897"/>
    <w:rsid w:val="00EF18DB"/>
    <w:rsid w:val="00EF3158"/>
    <w:rsid w:val="00EF5345"/>
    <w:rsid w:val="00EF74BD"/>
    <w:rsid w:val="00F000EF"/>
    <w:rsid w:val="00F14786"/>
    <w:rsid w:val="00F162CF"/>
    <w:rsid w:val="00F222B1"/>
    <w:rsid w:val="00F22602"/>
    <w:rsid w:val="00F22CBA"/>
    <w:rsid w:val="00F31F51"/>
    <w:rsid w:val="00F36BD5"/>
    <w:rsid w:val="00F41C21"/>
    <w:rsid w:val="00F5257F"/>
    <w:rsid w:val="00F55EC2"/>
    <w:rsid w:val="00F5767B"/>
    <w:rsid w:val="00F61CAA"/>
    <w:rsid w:val="00F70639"/>
    <w:rsid w:val="00F7215F"/>
    <w:rsid w:val="00F72D23"/>
    <w:rsid w:val="00F7567B"/>
    <w:rsid w:val="00F774D4"/>
    <w:rsid w:val="00F77EA0"/>
    <w:rsid w:val="00F8227B"/>
    <w:rsid w:val="00F82F90"/>
    <w:rsid w:val="00F83F6A"/>
    <w:rsid w:val="00F87447"/>
    <w:rsid w:val="00F92420"/>
    <w:rsid w:val="00F936EE"/>
    <w:rsid w:val="00F947F6"/>
    <w:rsid w:val="00F9774D"/>
    <w:rsid w:val="00FA538B"/>
    <w:rsid w:val="00FB32A9"/>
    <w:rsid w:val="00FB5EE0"/>
    <w:rsid w:val="00FB6390"/>
    <w:rsid w:val="00FB7421"/>
    <w:rsid w:val="00FC7616"/>
    <w:rsid w:val="00FD4BBA"/>
    <w:rsid w:val="00FE2B12"/>
    <w:rsid w:val="00FE4243"/>
    <w:rsid w:val="00FF25B7"/>
    <w:rsid w:val="00FF5F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18A"/>
  </w:style>
  <w:style w:type="paragraph" w:styleId="Heading1">
    <w:name w:val="heading 1"/>
    <w:basedOn w:val="Normal"/>
    <w:link w:val="Heading1Char"/>
    <w:uiPriority w:val="9"/>
    <w:qFormat/>
    <w:rsid w:val="007A13DA"/>
    <w:pPr>
      <w:spacing w:before="100" w:beforeAutospacing="1" w:after="100" w:afterAutospacing="1" w:line="240" w:lineRule="auto"/>
      <w:ind w:left="0" w:firstLine="0"/>
      <w:jc w:val="left"/>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A13DA"/>
    <w:pPr>
      <w:spacing w:before="100" w:beforeAutospacing="1" w:after="100" w:afterAutospacing="1" w:line="240" w:lineRule="auto"/>
      <w:ind w:left="0" w:firstLine="0"/>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861D3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1D3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D28"/>
    <w:rPr>
      <w:rFonts w:ascii="Tahoma" w:hAnsi="Tahoma" w:cs="Tahoma"/>
      <w:sz w:val="16"/>
      <w:szCs w:val="16"/>
    </w:rPr>
  </w:style>
  <w:style w:type="paragraph" w:styleId="Header">
    <w:name w:val="header"/>
    <w:basedOn w:val="Normal"/>
    <w:link w:val="HeaderChar"/>
    <w:uiPriority w:val="99"/>
    <w:unhideWhenUsed/>
    <w:rsid w:val="00512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D28"/>
  </w:style>
  <w:style w:type="paragraph" w:styleId="Footer">
    <w:name w:val="footer"/>
    <w:basedOn w:val="Normal"/>
    <w:link w:val="FooterChar"/>
    <w:uiPriority w:val="99"/>
    <w:unhideWhenUsed/>
    <w:rsid w:val="00512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D28"/>
  </w:style>
  <w:style w:type="table" w:styleId="TableGrid">
    <w:name w:val="Table Grid"/>
    <w:basedOn w:val="TableNormal"/>
    <w:uiPriority w:val="59"/>
    <w:rsid w:val="001E4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1">
    <w:name w:val="Medium Grid 11"/>
    <w:basedOn w:val="TableNormal"/>
    <w:uiPriority w:val="67"/>
    <w:rsid w:val="00F72D2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Caption">
    <w:name w:val="caption"/>
    <w:basedOn w:val="Normal"/>
    <w:next w:val="Normal"/>
    <w:uiPriority w:val="35"/>
    <w:unhideWhenUsed/>
    <w:qFormat/>
    <w:rsid w:val="007A3ADD"/>
    <w:pPr>
      <w:spacing w:line="240" w:lineRule="auto"/>
    </w:pPr>
    <w:rPr>
      <w:b/>
      <w:bCs/>
      <w:color w:val="4F81BD" w:themeColor="accent1"/>
      <w:sz w:val="18"/>
      <w:szCs w:val="18"/>
    </w:rPr>
  </w:style>
  <w:style w:type="paragraph" w:styleId="ListParagraph">
    <w:name w:val="List Paragraph"/>
    <w:basedOn w:val="Normal"/>
    <w:uiPriority w:val="34"/>
    <w:qFormat/>
    <w:rsid w:val="002360DA"/>
    <w:pPr>
      <w:bidi/>
      <w:ind w:left="720" w:firstLine="0"/>
      <w:contextualSpacing/>
      <w:jc w:val="left"/>
    </w:pPr>
  </w:style>
  <w:style w:type="paragraph" w:styleId="NormalWeb">
    <w:name w:val="Normal (Web)"/>
    <w:basedOn w:val="Normal"/>
    <w:uiPriority w:val="99"/>
    <w:unhideWhenUsed/>
    <w:rsid w:val="001B6B65"/>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B4505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064C8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uiPriority w:val="9"/>
    <w:rsid w:val="007A13D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A13DA"/>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semiHidden/>
    <w:rsid w:val="00861D3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61D37"/>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semiHidden/>
    <w:unhideWhenUsed/>
    <w:rsid w:val="00861D37"/>
    <w:rPr>
      <w:color w:val="0000FF"/>
      <w:u w:val="single"/>
    </w:rPr>
  </w:style>
  <w:style w:type="paragraph" w:styleId="z-TopofForm">
    <w:name w:val="HTML Top of Form"/>
    <w:basedOn w:val="Normal"/>
    <w:next w:val="Normal"/>
    <w:link w:val="z-TopofFormChar"/>
    <w:hidden/>
    <w:uiPriority w:val="99"/>
    <w:semiHidden/>
    <w:unhideWhenUsed/>
    <w:rsid w:val="00861D37"/>
    <w:pPr>
      <w:pBdr>
        <w:bottom w:val="single" w:sz="6" w:space="1" w:color="auto"/>
      </w:pBdr>
      <w:spacing w:after="0" w:line="240" w:lineRule="auto"/>
      <w:ind w:left="0" w:firstLin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1D3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61D37"/>
    <w:pPr>
      <w:pBdr>
        <w:top w:val="single" w:sz="6" w:space="1" w:color="auto"/>
      </w:pBdr>
      <w:spacing w:after="0" w:line="240" w:lineRule="auto"/>
      <w:ind w:left="0" w:firstLine="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1D37"/>
    <w:rPr>
      <w:rFonts w:ascii="Arial" w:eastAsia="Times New Roman" w:hAnsi="Arial" w:cs="Arial"/>
      <w:vanish/>
      <w:sz w:val="16"/>
      <w:szCs w:val="16"/>
    </w:rPr>
  </w:style>
  <w:style w:type="character" w:customStyle="1" w:styleId="meta">
    <w:name w:val="meta"/>
    <w:basedOn w:val="DefaultParagraphFont"/>
    <w:rsid w:val="00861D37"/>
  </w:style>
  <w:style w:type="paragraph" w:customStyle="1" w:styleId="copyright">
    <w:name w:val="copyright"/>
    <w:basedOn w:val="Normal"/>
    <w:rsid w:val="00861D37"/>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lb-caption">
    <w:name w:val="lb-caption"/>
    <w:basedOn w:val="DefaultParagraphFont"/>
    <w:rsid w:val="00861D37"/>
  </w:style>
  <w:style w:type="character" w:customStyle="1" w:styleId="lb-number">
    <w:name w:val="lb-number"/>
    <w:basedOn w:val="DefaultParagraphFont"/>
    <w:rsid w:val="00861D37"/>
  </w:style>
  <w:style w:type="paragraph" w:customStyle="1" w:styleId="m-7272323223473500284gmail-msonormal">
    <w:name w:val="m_-7272323223473500284gmail-msonormal"/>
    <w:basedOn w:val="Normal"/>
    <w:rsid w:val="00934BA8"/>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C1321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18A"/>
  </w:style>
  <w:style w:type="paragraph" w:styleId="Heading1">
    <w:name w:val="heading 1"/>
    <w:basedOn w:val="Normal"/>
    <w:link w:val="Heading1Char"/>
    <w:uiPriority w:val="9"/>
    <w:qFormat/>
    <w:rsid w:val="007A13DA"/>
    <w:pPr>
      <w:spacing w:before="100" w:beforeAutospacing="1" w:after="100" w:afterAutospacing="1" w:line="240" w:lineRule="auto"/>
      <w:ind w:left="0" w:firstLine="0"/>
      <w:jc w:val="left"/>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A13DA"/>
    <w:pPr>
      <w:spacing w:before="100" w:beforeAutospacing="1" w:after="100" w:afterAutospacing="1" w:line="240" w:lineRule="auto"/>
      <w:ind w:left="0" w:firstLine="0"/>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861D3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1D3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D28"/>
    <w:rPr>
      <w:rFonts w:ascii="Tahoma" w:hAnsi="Tahoma" w:cs="Tahoma"/>
      <w:sz w:val="16"/>
      <w:szCs w:val="16"/>
    </w:rPr>
  </w:style>
  <w:style w:type="paragraph" w:styleId="Header">
    <w:name w:val="header"/>
    <w:basedOn w:val="Normal"/>
    <w:link w:val="HeaderChar"/>
    <w:uiPriority w:val="99"/>
    <w:unhideWhenUsed/>
    <w:rsid w:val="00512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D28"/>
  </w:style>
  <w:style w:type="paragraph" w:styleId="Footer">
    <w:name w:val="footer"/>
    <w:basedOn w:val="Normal"/>
    <w:link w:val="FooterChar"/>
    <w:uiPriority w:val="99"/>
    <w:unhideWhenUsed/>
    <w:rsid w:val="00512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D28"/>
  </w:style>
  <w:style w:type="table" w:styleId="TableGrid">
    <w:name w:val="Table Grid"/>
    <w:basedOn w:val="TableNormal"/>
    <w:uiPriority w:val="59"/>
    <w:rsid w:val="001E4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1">
    <w:name w:val="Medium Grid 11"/>
    <w:basedOn w:val="TableNormal"/>
    <w:uiPriority w:val="67"/>
    <w:rsid w:val="00F72D2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Caption">
    <w:name w:val="caption"/>
    <w:basedOn w:val="Normal"/>
    <w:next w:val="Normal"/>
    <w:uiPriority w:val="35"/>
    <w:unhideWhenUsed/>
    <w:qFormat/>
    <w:rsid w:val="007A3ADD"/>
    <w:pPr>
      <w:spacing w:line="240" w:lineRule="auto"/>
    </w:pPr>
    <w:rPr>
      <w:b/>
      <w:bCs/>
      <w:color w:val="4F81BD" w:themeColor="accent1"/>
      <w:sz w:val="18"/>
      <w:szCs w:val="18"/>
    </w:rPr>
  </w:style>
  <w:style w:type="paragraph" w:styleId="ListParagraph">
    <w:name w:val="List Paragraph"/>
    <w:basedOn w:val="Normal"/>
    <w:uiPriority w:val="34"/>
    <w:qFormat/>
    <w:rsid w:val="002360DA"/>
    <w:pPr>
      <w:bidi/>
      <w:ind w:left="720" w:firstLine="0"/>
      <w:contextualSpacing/>
      <w:jc w:val="left"/>
    </w:pPr>
  </w:style>
  <w:style w:type="paragraph" w:styleId="NormalWeb">
    <w:name w:val="Normal (Web)"/>
    <w:basedOn w:val="Normal"/>
    <w:uiPriority w:val="99"/>
    <w:unhideWhenUsed/>
    <w:rsid w:val="001B6B65"/>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B4505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064C8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uiPriority w:val="9"/>
    <w:rsid w:val="007A13D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A13DA"/>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semiHidden/>
    <w:rsid w:val="00861D3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61D37"/>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semiHidden/>
    <w:unhideWhenUsed/>
    <w:rsid w:val="00861D37"/>
    <w:rPr>
      <w:color w:val="0000FF"/>
      <w:u w:val="single"/>
    </w:rPr>
  </w:style>
  <w:style w:type="paragraph" w:styleId="z-TopofForm">
    <w:name w:val="HTML Top of Form"/>
    <w:basedOn w:val="Normal"/>
    <w:next w:val="Normal"/>
    <w:link w:val="z-TopofFormChar"/>
    <w:hidden/>
    <w:uiPriority w:val="99"/>
    <w:semiHidden/>
    <w:unhideWhenUsed/>
    <w:rsid w:val="00861D37"/>
    <w:pPr>
      <w:pBdr>
        <w:bottom w:val="single" w:sz="6" w:space="1" w:color="auto"/>
      </w:pBdr>
      <w:spacing w:after="0" w:line="240" w:lineRule="auto"/>
      <w:ind w:left="0" w:firstLin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1D3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61D37"/>
    <w:pPr>
      <w:pBdr>
        <w:top w:val="single" w:sz="6" w:space="1" w:color="auto"/>
      </w:pBdr>
      <w:spacing w:after="0" w:line="240" w:lineRule="auto"/>
      <w:ind w:left="0" w:firstLine="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1D37"/>
    <w:rPr>
      <w:rFonts w:ascii="Arial" w:eastAsia="Times New Roman" w:hAnsi="Arial" w:cs="Arial"/>
      <w:vanish/>
      <w:sz w:val="16"/>
      <w:szCs w:val="16"/>
    </w:rPr>
  </w:style>
  <w:style w:type="character" w:customStyle="1" w:styleId="meta">
    <w:name w:val="meta"/>
    <w:basedOn w:val="DefaultParagraphFont"/>
    <w:rsid w:val="00861D37"/>
  </w:style>
  <w:style w:type="paragraph" w:customStyle="1" w:styleId="copyright">
    <w:name w:val="copyright"/>
    <w:basedOn w:val="Normal"/>
    <w:rsid w:val="00861D37"/>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lb-caption">
    <w:name w:val="lb-caption"/>
    <w:basedOn w:val="DefaultParagraphFont"/>
    <w:rsid w:val="00861D37"/>
  </w:style>
  <w:style w:type="character" w:customStyle="1" w:styleId="lb-number">
    <w:name w:val="lb-number"/>
    <w:basedOn w:val="DefaultParagraphFont"/>
    <w:rsid w:val="00861D37"/>
  </w:style>
  <w:style w:type="paragraph" w:customStyle="1" w:styleId="m-7272323223473500284gmail-msonormal">
    <w:name w:val="m_-7272323223473500284gmail-msonormal"/>
    <w:basedOn w:val="Normal"/>
    <w:rsid w:val="00934BA8"/>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C132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661958">
      <w:bodyDiv w:val="1"/>
      <w:marLeft w:val="0"/>
      <w:marRight w:val="0"/>
      <w:marTop w:val="0"/>
      <w:marBottom w:val="0"/>
      <w:divBdr>
        <w:top w:val="none" w:sz="0" w:space="0" w:color="auto"/>
        <w:left w:val="none" w:sz="0" w:space="0" w:color="auto"/>
        <w:bottom w:val="none" w:sz="0" w:space="0" w:color="auto"/>
        <w:right w:val="none" w:sz="0" w:space="0" w:color="auto"/>
      </w:divBdr>
      <w:divsChild>
        <w:div w:id="1427262413">
          <w:marLeft w:val="0"/>
          <w:marRight w:val="0"/>
          <w:marTop w:val="0"/>
          <w:marBottom w:val="0"/>
          <w:divBdr>
            <w:top w:val="none" w:sz="0" w:space="0" w:color="auto"/>
            <w:left w:val="none" w:sz="0" w:space="0" w:color="auto"/>
            <w:bottom w:val="none" w:sz="0" w:space="0" w:color="auto"/>
            <w:right w:val="none" w:sz="0" w:space="0" w:color="auto"/>
          </w:divBdr>
        </w:div>
        <w:div w:id="69470198">
          <w:marLeft w:val="0"/>
          <w:marRight w:val="0"/>
          <w:marTop w:val="0"/>
          <w:marBottom w:val="0"/>
          <w:divBdr>
            <w:top w:val="none" w:sz="0" w:space="0" w:color="auto"/>
            <w:left w:val="none" w:sz="0" w:space="0" w:color="auto"/>
            <w:bottom w:val="none" w:sz="0" w:space="0" w:color="auto"/>
            <w:right w:val="none" w:sz="0" w:space="0" w:color="auto"/>
          </w:divBdr>
        </w:div>
        <w:div w:id="2018382527">
          <w:marLeft w:val="0"/>
          <w:marRight w:val="0"/>
          <w:marTop w:val="0"/>
          <w:marBottom w:val="0"/>
          <w:divBdr>
            <w:top w:val="none" w:sz="0" w:space="0" w:color="auto"/>
            <w:left w:val="none" w:sz="0" w:space="0" w:color="auto"/>
            <w:bottom w:val="none" w:sz="0" w:space="0" w:color="auto"/>
            <w:right w:val="none" w:sz="0" w:space="0" w:color="auto"/>
          </w:divBdr>
        </w:div>
        <w:div w:id="867452802">
          <w:marLeft w:val="0"/>
          <w:marRight w:val="0"/>
          <w:marTop w:val="0"/>
          <w:marBottom w:val="0"/>
          <w:divBdr>
            <w:top w:val="none" w:sz="0" w:space="0" w:color="auto"/>
            <w:left w:val="none" w:sz="0" w:space="0" w:color="auto"/>
            <w:bottom w:val="none" w:sz="0" w:space="0" w:color="auto"/>
            <w:right w:val="none" w:sz="0" w:space="0" w:color="auto"/>
          </w:divBdr>
        </w:div>
        <w:div w:id="1660426008">
          <w:marLeft w:val="0"/>
          <w:marRight w:val="0"/>
          <w:marTop w:val="0"/>
          <w:marBottom w:val="0"/>
          <w:divBdr>
            <w:top w:val="none" w:sz="0" w:space="0" w:color="auto"/>
            <w:left w:val="none" w:sz="0" w:space="0" w:color="auto"/>
            <w:bottom w:val="none" w:sz="0" w:space="0" w:color="auto"/>
            <w:right w:val="none" w:sz="0" w:space="0" w:color="auto"/>
          </w:divBdr>
        </w:div>
        <w:div w:id="80295910">
          <w:marLeft w:val="0"/>
          <w:marRight w:val="0"/>
          <w:marTop w:val="0"/>
          <w:marBottom w:val="0"/>
          <w:divBdr>
            <w:top w:val="none" w:sz="0" w:space="0" w:color="auto"/>
            <w:left w:val="none" w:sz="0" w:space="0" w:color="auto"/>
            <w:bottom w:val="none" w:sz="0" w:space="0" w:color="auto"/>
            <w:right w:val="none" w:sz="0" w:space="0" w:color="auto"/>
          </w:divBdr>
        </w:div>
        <w:div w:id="2095584990">
          <w:marLeft w:val="0"/>
          <w:marRight w:val="0"/>
          <w:marTop w:val="0"/>
          <w:marBottom w:val="0"/>
          <w:divBdr>
            <w:top w:val="none" w:sz="0" w:space="0" w:color="auto"/>
            <w:left w:val="none" w:sz="0" w:space="0" w:color="auto"/>
            <w:bottom w:val="none" w:sz="0" w:space="0" w:color="auto"/>
            <w:right w:val="none" w:sz="0" w:space="0" w:color="auto"/>
          </w:divBdr>
        </w:div>
        <w:div w:id="1433085743">
          <w:marLeft w:val="0"/>
          <w:marRight w:val="0"/>
          <w:marTop w:val="0"/>
          <w:marBottom w:val="0"/>
          <w:divBdr>
            <w:top w:val="none" w:sz="0" w:space="0" w:color="auto"/>
            <w:left w:val="none" w:sz="0" w:space="0" w:color="auto"/>
            <w:bottom w:val="none" w:sz="0" w:space="0" w:color="auto"/>
            <w:right w:val="none" w:sz="0" w:space="0" w:color="auto"/>
          </w:divBdr>
        </w:div>
        <w:div w:id="1477797753">
          <w:marLeft w:val="0"/>
          <w:marRight w:val="0"/>
          <w:marTop w:val="0"/>
          <w:marBottom w:val="0"/>
          <w:divBdr>
            <w:top w:val="none" w:sz="0" w:space="0" w:color="auto"/>
            <w:left w:val="none" w:sz="0" w:space="0" w:color="auto"/>
            <w:bottom w:val="none" w:sz="0" w:space="0" w:color="auto"/>
            <w:right w:val="none" w:sz="0" w:space="0" w:color="auto"/>
          </w:divBdr>
        </w:div>
        <w:div w:id="838500133">
          <w:marLeft w:val="0"/>
          <w:marRight w:val="0"/>
          <w:marTop w:val="0"/>
          <w:marBottom w:val="0"/>
          <w:divBdr>
            <w:top w:val="none" w:sz="0" w:space="0" w:color="auto"/>
            <w:left w:val="none" w:sz="0" w:space="0" w:color="auto"/>
            <w:bottom w:val="none" w:sz="0" w:space="0" w:color="auto"/>
            <w:right w:val="none" w:sz="0" w:space="0" w:color="auto"/>
          </w:divBdr>
        </w:div>
        <w:div w:id="1342472098">
          <w:marLeft w:val="0"/>
          <w:marRight w:val="0"/>
          <w:marTop w:val="0"/>
          <w:marBottom w:val="0"/>
          <w:divBdr>
            <w:top w:val="none" w:sz="0" w:space="0" w:color="auto"/>
            <w:left w:val="none" w:sz="0" w:space="0" w:color="auto"/>
            <w:bottom w:val="none" w:sz="0" w:space="0" w:color="auto"/>
            <w:right w:val="none" w:sz="0" w:space="0" w:color="auto"/>
          </w:divBdr>
          <w:divsChild>
            <w:div w:id="182550570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23508353">
      <w:bodyDiv w:val="1"/>
      <w:marLeft w:val="0"/>
      <w:marRight w:val="0"/>
      <w:marTop w:val="0"/>
      <w:marBottom w:val="0"/>
      <w:divBdr>
        <w:top w:val="none" w:sz="0" w:space="0" w:color="auto"/>
        <w:left w:val="none" w:sz="0" w:space="0" w:color="auto"/>
        <w:bottom w:val="none" w:sz="0" w:space="0" w:color="auto"/>
        <w:right w:val="none" w:sz="0" w:space="0" w:color="auto"/>
      </w:divBdr>
    </w:div>
    <w:div w:id="1344431585">
      <w:bodyDiv w:val="1"/>
      <w:marLeft w:val="0"/>
      <w:marRight w:val="0"/>
      <w:marTop w:val="0"/>
      <w:marBottom w:val="0"/>
      <w:divBdr>
        <w:top w:val="none" w:sz="0" w:space="0" w:color="auto"/>
        <w:left w:val="none" w:sz="0" w:space="0" w:color="auto"/>
        <w:bottom w:val="none" w:sz="0" w:space="0" w:color="auto"/>
        <w:right w:val="none" w:sz="0" w:space="0" w:color="auto"/>
      </w:divBdr>
    </w:div>
    <w:div w:id="1356423327">
      <w:bodyDiv w:val="1"/>
      <w:marLeft w:val="0"/>
      <w:marRight w:val="0"/>
      <w:marTop w:val="0"/>
      <w:marBottom w:val="0"/>
      <w:divBdr>
        <w:top w:val="none" w:sz="0" w:space="0" w:color="auto"/>
        <w:left w:val="none" w:sz="0" w:space="0" w:color="auto"/>
        <w:bottom w:val="none" w:sz="0" w:space="0" w:color="auto"/>
        <w:right w:val="none" w:sz="0" w:space="0" w:color="auto"/>
      </w:divBdr>
      <w:divsChild>
        <w:div w:id="1910532532">
          <w:marLeft w:val="0"/>
          <w:marRight w:val="0"/>
          <w:marTop w:val="0"/>
          <w:marBottom w:val="0"/>
          <w:divBdr>
            <w:top w:val="none" w:sz="0" w:space="0" w:color="auto"/>
            <w:left w:val="none" w:sz="0" w:space="0" w:color="auto"/>
            <w:bottom w:val="none" w:sz="0" w:space="0" w:color="auto"/>
            <w:right w:val="none" w:sz="0" w:space="0" w:color="auto"/>
          </w:divBdr>
          <w:divsChild>
            <w:div w:id="417749051">
              <w:marLeft w:val="0"/>
              <w:marRight w:val="0"/>
              <w:marTop w:val="0"/>
              <w:marBottom w:val="0"/>
              <w:divBdr>
                <w:top w:val="none" w:sz="0" w:space="0" w:color="auto"/>
                <w:left w:val="none" w:sz="0" w:space="0" w:color="auto"/>
                <w:bottom w:val="none" w:sz="0" w:space="0" w:color="auto"/>
                <w:right w:val="none" w:sz="0" w:space="0" w:color="auto"/>
              </w:divBdr>
              <w:divsChild>
                <w:div w:id="1734739932">
                  <w:marLeft w:val="0"/>
                  <w:marRight w:val="0"/>
                  <w:marTop w:val="0"/>
                  <w:marBottom w:val="0"/>
                  <w:divBdr>
                    <w:top w:val="none" w:sz="0" w:space="0" w:color="auto"/>
                    <w:left w:val="none" w:sz="0" w:space="0" w:color="auto"/>
                    <w:bottom w:val="none" w:sz="0" w:space="0" w:color="auto"/>
                    <w:right w:val="none" w:sz="0" w:space="0" w:color="auto"/>
                  </w:divBdr>
                  <w:divsChild>
                    <w:div w:id="1362591185">
                      <w:marLeft w:val="0"/>
                      <w:marRight w:val="0"/>
                      <w:marTop w:val="0"/>
                      <w:marBottom w:val="0"/>
                      <w:divBdr>
                        <w:top w:val="none" w:sz="0" w:space="0" w:color="auto"/>
                        <w:left w:val="none" w:sz="0" w:space="0" w:color="auto"/>
                        <w:bottom w:val="none" w:sz="0" w:space="0" w:color="auto"/>
                        <w:right w:val="none" w:sz="0" w:space="0" w:color="auto"/>
                      </w:divBdr>
                      <w:divsChild>
                        <w:div w:id="1563442763">
                          <w:marLeft w:val="130"/>
                          <w:marRight w:val="130"/>
                          <w:marTop w:val="0"/>
                          <w:marBottom w:val="259"/>
                          <w:divBdr>
                            <w:top w:val="none" w:sz="0" w:space="0" w:color="auto"/>
                            <w:left w:val="none" w:sz="0" w:space="0" w:color="auto"/>
                            <w:bottom w:val="none" w:sz="0" w:space="0" w:color="auto"/>
                            <w:right w:val="none" w:sz="0" w:space="0" w:color="auto"/>
                          </w:divBdr>
                          <w:divsChild>
                            <w:div w:id="464389678">
                              <w:marLeft w:val="0"/>
                              <w:marRight w:val="0"/>
                              <w:marTop w:val="259"/>
                              <w:marBottom w:val="0"/>
                              <w:divBdr>
                                <w:top w:val="none" w:sz="0" w:space="0" w:color="auto"/>
                                <w:left w:val="none" w:sz="0" w:space="0" w:color="auto"/>
                                <w:bottom w:val="none" w:sz="0" w:space="0" w:color="auto"/>
                                <w:right w:val="none" w:sz="0" w:space="0" w:color="auto"/>
                              </w:divBdr>
                            </w:div>
                            <w:div w:id="185607508">
                              <w:marLeft w:val="0"/>
                              <w:marRight w:val="0"/>
                              <w:marTop w:val="39"/>
                              <w:marBottom w:val="0"/>
                              <w:divBdr>
                                <w:top w:val="none" w:sz="0" w:space="0" w:color="auto"/>
                                <w:left w:val="none" w:sz="0" w:space="0" w:color="auto"/>
                                <w:bottom w:val="none" w:sz="0" w:space="0" w:color="auto"/>
                                <w:right w:val="none" w:sz="0" w:space="0" w:color="auto"/>
                              </w:divBdr>
                            </w:div>
                            <w:div w:id="463236461">
                              <w:marLeft w:val="0"/>
                              <w:marRight w:val="0"/>
                              <w:marTop w:val="610"/>
                              <w:marBottom w:val="0"/>
                              <w:divBdr>
                                <w:top w:val="single" w:sz="4" w:space="0" w:color="ECECEC"/>
                                <w:left w:val="single" w:sz="4" w:space="0" w:color="ECECEC"/>
                                <w:bottom w:val="single" w:sz="4" w:space="0" w:color="ECECEC"/>
                                <w:right w:val="single" w:sz="4" w:space="0" w:color="ECECEC"/>
                              </w:divBdr>
                            </w:div>
                          </w:divsChild>
                        </w:div>
                      </w:divsChild>
                    </w:div>
                    <w:div w:id="564953085">
                      <w:marLeft w:val="0"/>
                      <w:marRight w:val="0"/>
                      <w:marTop w:val="0"/>
                      <w:marBottom w:val="0"/>
                      <w:divBdr>
                        <w:top w:val="none" w:sz="0" w:space="0" w:color="auto"/>
                        <w:left w:val="none" w:sz="0" w:space="0" w:color="auto"/>
                        <w:bottom w:val="none" w:sz="0" w:space="0" w:color="auto"/>
                        <w:right w:val="none" w:sz="0" w:space="0" w:color="auto"/>
                      </w:divBdr>
                      <w:divsChild>
                        <w:div w:id="1497960825">
                          <w:marLeft w:val="130"/>
                          <w:marRight w:val="130"/>
                          <w:marTop w:val="0"/>
                          <w:marBottom w:val="259"/>
                          <w:divBdr>
                            <w:top w:val="none" w:sz="0" w:space="0" w:color="auto"/>
                            <w:left w:val="none" w:sz="0" w:space="0" w:color="auto"/>
                            <w:bottom w:val="single" w:sz="4" w:space="0" w:color="DBDBDB"/>
                            <w:right w:val="none" w:sz="0" w:space="0" w:color="auto"/>
                          </w:divBdr>
                        </w:div>
                        <w:div w:id="1153177825">
                          <w:marLeft w:val="0"/>
                          <w:marRight w:val="0"/>
                          <w:marTop w:val="0"/>
                          <w:marBottom w:val="259"/>
                          <w:divBdr>
                            <w:top w:val="none" w:sz="0" w:space="0" w:color="auto"/>
                            <w:left w:val="none" w:sz="0" w:space="0" w:color="auto"/>
                            <w:bottom w:val="none" w:sz="0" w:space="0" w:color="auto"/>
                            <w:right w:val="none" w:sz="0" w:space="0" w:color="auto"/>
                          </w:divBdr>
                          <w:divsChild>
                            <w:div w:id="515928604">
                              <w:marLeft w:val="130"/>
                              <w:marRight w:val="130"/>
                              <w:marTop w:val="0"/>
                              <w:marBottom w:val="259"/>
                              <w:divBdr>
                                <w:top w:val="none" w:sz="0" w:space="0" w:color="auto"/>
                                <w:left w:val="none" w:sz="0" w:space="0" w:color="auto"/>
                                <w:bottom w:val="none" w:sz="0" w:space="0" w:color="auto"/>
                                <w:right w:val="none" w:sz="0" w:space="0" w:color="auto"/>
                              </w:divBdr>
                              <w:divsChild>
                                <w:div w:id="829563100">
                                  <w:marLeft w:val="0"/>
                                  <w:marRight w:val="0"/>
                                  <w:marTop w:val="0"/>
                                  <w:marBottom w:val="195"/>
                                  <w:divBdr>
                                    <w:top w:val="none" w:sz="0" w:space="0" w:color="auto"/>
                                    <w:left w:val="none" w:sz="0" w:space="0" w:color="auto"/>
                                    <w:bottom w:val="none" w:sz="0" w:space="0" w:color="auto"/>
                                    <w:right w:val="none" w:sz="0" w:space="0" w:color="auto"/>
                                  </w:divBdr>
                                  <w:divsChild>
                                    <w:div w:id="16945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57831">
                          <w:marLeft w:val="130"/>
                          <w:marRight w:val="130"/>
                          <w:marTop w:val="0"/>
                          <w:marBottom w:val="259"/>
                          <w:divBdr>
                            <w:top w:val="none" w:sz="0" w:space="0" w:color="auto"/>
                            <w:left w:val="none" w:sz="0" w:space="0" w:color="auto"/>
                            <w:bottom w:val="none" w:sz="0" w:space="0" w:color="auto"/>
                            <w:right w:val="none" w:sz="0" w:space="0" w:color="auto"/>
                          </w:divBdr>
                          <w:divsChild>
                            <w:div w:id="1858156488">
                              <w:marLeft w:val="0"/>
                              <w:marRight w:val="0"/>
                              <w:marTop w:val="0"/>
                              <w:marBottom w:val="389"/>
                              <w:divBdr>
                                <w:top w:val="none" w:sz="0" w:space="0" w:color="auto"/>
                                <w:left w:val="none" w:sz="0" w:space="0" w:color="auto"/>
                                <w:bottom w:val="none" w:sz="0" w:space="0" w:color="auto"/>
                                <w:right w:val="none" w:sz="0" w:space="0" w:color="auto"/>
                              </w:divBdr>
                            </w:div>
                            <w:div w:id="2146197153">
                              <w:marLeft w:val="0"/>
                              <w:marRight w:val="0"/>
                              <w:marTop w:val="0"/>
                              <w:marBottom w:val="389"/>
                              <w:divBdr>
                                <w:top w:val="none" w:sz="0" w:space="0" w:color="auto"/>
                                <w:left w:val="none" w:sz="0" w:space="0" w:color="auto"/>
                                <w:bottom w:val="none" w:sz="0" w:space="0" w:color="auto"/>
                                <w:right w:val="none" w:sz="0" w:space="0" w:color="auto"/>
                              </w:divBdr>
                            </w:div>
                            <w:div w:id="1422526721">
                              <w:marLeft w:val="0"/>
                              <w:marRight w:val="0"/>
                              <w:marTop w:val="0"/>
                              <w:marBottom w:val="389"/>
                              <w:divBdr>
                                <w:top w:val="none" w:sz="0" w:space="0" w:color="auto"/>
                                <w:left w:val="none" w:sz="0" w:space="0" w:color="auto"/>
                                <w:bottom w:val="none" w:sz="0" w:space="0" w:color="auto"/>
                                <w:right w:val="none" w:sz="0" w:space="0" w:color="auto"/>
                              </w:divBdr>
                              <w:divsChild>
                                <w:div w:id="5855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45706">
                      <w:marLeft w:val="0"/>
                      <w:marRight w:val="0"/>
                      <w:marTop w:val="0"/>
                      <w:marBottom w:val="0"/>
                      <w:divBdr>
                        <w:top w:val="none" w:sz="0" w:space="0" w:color="auto"/>
                        <w:left w:val="none" w:sz="0" w:space="0" w:color="auto"/>
                        <w:bottom w:val="none" w:sz="0" w:space="0" w:color="auto"/>
                        <w:right w:val="none" w:sz="0" w:space="0" w:color="auto"/>
                      </w:divBdr>
                      <w:divsChild>
                        <w:div w:id="1154184442">
                          <w:marLeft w:val="130"/>
                          <w:marRight w:val="130"/>
                          <w:marTop w:val="0"/>
                          <w:marBottom w:val="259"/>
                          <w:divBdr>
                            <w:top w:val="none" w:sz="0" w:space="0" w:color="auto"/>
                            <w:left w:val="none" w:sz="0" w:space="0" w:color="auto"/>
                            <w:bottom w:val="none" w:sz="0" w:space="0" w:color="auto"/>
                            <w:right w:val="none" w:sz="0" w:space="0" w:color="auto"/>
                          </w:divBdr>
                        </w:div>
                        <w:div w:id="1524129857">
                          <w:marLeft w:val="130"/>
                          <w:marRight w:val="130"/>
                          <w:marTop w:val="0"/>
                          <w:marBottom w:val="259"/>
                          <w:divBdr>
                            <w:top w:val="none" w:sz="0" w:space="0" w:color="auto"/>
                            <w:left w:val="none" w:sz="0" w:space="0" w:color="auto"/>
                            <w:bottom w:val="none" w:sz="0" w:space="0" w:color="auto"/>
                            <w:right w:val="none" w:sz="0" w:space="0" w:color="auto"/>
                          </w:divBdr>
                        </w:div>
                        <w:div w:id="1096368449">
                          <w:marLeft w:val="130"/>
                          <w:marRight w:val="130"/>
                          <w:marTop w:val="0"/>
                          <w:marBottom w:val="259"/>
                          <w:divBdr>
                            <w:top w:val="none" w:sz="0" w:space="0" w:color="auto"/>
                            <w:left w:val="none" w:sz="0" w:space="0" w:color="auto"/>
                            <w:bottom w:val="none" w:sz="0" w:space="0" w:color="auto"/>
                            <w:right w:val="none" w:sz="0" w:space="0" w:color="auto"/>
                          </w:divBdr>
                        </w:div>
                        <w:div w:id="542787620">
                          <w:marLeft w:val="130"/>
                          <w:marRight w:val="130"/>
                          <w:marTop w:val="0"/>
                          <w:marBottom w:val="259"/>
                          <w:divBdr>
                            <w:top w:val="none" w:sz="0" w:space="0" w:color="auto"/>
                            <w:left w:val="none" w:sz="0" w:space="0" w:color="auto"/>
                            <w:bottom w:val="none" w:sz="0" w:space="0" w:color="auto"/>
                            <w:right w:val="none" w:sz="0" w:space="0" w:color="auto"/>
                          </w:divBdr>
                          <w:divsChild>
                            <w:div w:id="1046375939">
                              <w:marLeft w:val="0"/>
                              <w:marRight w:val="0"/>
                              <w:marTop w:val="0"/>
                              <w:marBottom w:val="389"/>
                              <w:divBdr>
                                <w:top w:val="none" w:sz="0" w:space="0" w:color="auto"/>
                                <w:left w:val="none" w:sz="0" w:space="0" w:color="auto"/>
                                <w:bottom w:val="none" w:sz="0" w:space="0" w:color="auto"/>
                                <w:right w:val="none" w:sz="0" w:space="0" w:color="auto"/>
                              </w:divBdr>
                              <w:divsChild>
                                <w:div w:id="403066120">
                                  <w:marLeft w:val="0"/>
                                  <w:marRight w:val="0"/>
                                  <w:marTop w:val="0"/>
                                  <w:marBottom w:val="0"/>
                                  <w:divBdr>
                                    <w:top w:val="none" w:sz="0" w:space="0" w:color="auto"/>
                                    <w:left w:val="none" w:sz="0" w:space="0" w:color="auto"/>
                                    <w:bottom w:val="none" w:sz="0" w:space="0" w:color="auto"/>
                                    <w:right w:val="none" w:sz="0" w:space="0" w:color="auto"/>
                                  </w:divBdr>
                                  <w:divsChild>
                                    <w:div w:id="873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516078">
          <w:marLeft w:val="0"/>
          <w:marRight w:val="0"/>
          <w:marTop w:val="0"/>
          <w:marBottom w:val="0"/>
          <w:divBdr>
            <w:top w:val="none" w:sz="0" w:space="0" w:color="auto"/>
            <w:left w:val="none" w:sz="0" w:space="0" w:color="auto"/>
            <w:bottom w:val="none" w:sz="0" w:space="0" w:color="auto"/>
            <w:right w:val="none" w:sz="0" w:space="0" w:color="auto"/>
          </w:divBdr>
          <w:divsChild>
            <w:div w:id="1435201072">
              <w:marLeft w:val="0"/>
              <w:marRight w:val="0"/>
              <w:marTop w:val="0"/>
              <w:marBottom w:val="0"/>
              <w:divBdr>
                <w:top w:val="none" w:sz="0" w:space="0" w:color="auto"/>
                <w:left w:val="none" w:sz="0" w:space="0" w:color="auto"/>
                <w:bottom w:val="none" w:sz="0" w:space="0" w:color="auto"/>
                <w:right w:val="none" w:sz="0" w:space="0" w:color="auto"/>
              </w:divBdr>
            </w:div>
          </w:divsChild>
        </w:div>
        <w:div w:id="1594507427">
          <w:marLeft w:val="0"/>
          <w:marRight w:val="0"/>
          <w:marTop w:val="0"/>
          <w:marBottom w:val="0"/>
          <w:divBdr>
            <w:top w:val="none" w:sz="0" w:space="0" w:color="auto"/>
            <w:left w:val="none" w:sz="0" w:space="0" w:color="auto"/>
            <w:bottom w:val="none" w:sz="0" w:space="0" w:color="auto"/>
            <w:right w:val="none" w:sz="0" w:space="0" w:color="auto"/>
          </w:divBdr>
          <w:divsChild>
            <w:div w:id="779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66AEC-5CEE-483B-8AC0-B10C68AA3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574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memshael</dc:creator>
  <cp:lastModifiedBy>user</cp:lastModifiedBy>
  <cp:revision>2</cp:revision>
  <cp:lastPrinted>2017-10-18T10:29:00Z</cp:lastPrinted>
  <dcterms:created xsi:type="dcterms:W3CDTF">2018-01-28T08:15:00Z</dcterms:created>
  <dcterms:modified xsi:type="dcterms:W3CDTF">2018-01-28T08:15:00Z</dcterms:modified>
</cp:coreProperties>
</file>